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21DC7" w14:textId="77777777" w:rsidR="00DD2C41" w:rsidRPr="00BB0C15" w:rsidRDefault="00DD2C41" w:rsidP="00DD2C41">
      <w:pPr>
        <w:jc w:val="center"/>
        <w:rPr>
          <w:rFonts w:ascii="Century Gothic" w:hAnsi="Century Gothic"/>
          <w:b/>
          <w:sz w:val="24"/>
          <w:szCs w:val="24"/>
        </w:rPr>
      </w:pPr>
      <w:r w:rsidRPr="00BB0C15">
        <w:rPr>
          <w:rFonts w:ascii="Century Gothic" w:hAnsi="Century Gothic"/>
          <w:b/>
          <w:sz w:val="24"/>
          <w:szCs w:val="24"/>
        </w:rPr>
        <w:t xml:space="preserve">Learning Plan </w:t>
      </w:r>
    </w:p>
    <w:p w14:paraId="18DD3E33" w14:textId="16BD850D" w:rsidR="00DD2C41" w:rsidRDefault="00DD2C41" w:rsidP="00DD2C41">
      <w:pPr>
        <w:jc w:val="center"/>
        <w:rPr>
          <w:b/>
          <w:sz w:val="24"/>
          <w:szCs w:val="24"/>
        </w:rPr>
      </w:pP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3596"/>
        <w:gridCol w:w="3597"/>
        <w:gridCol w:w="3597"/>
      </w:tblGrid>
      <w:tr w:rsidR="00A32F6E" w:rsidRPr="00A32F6E" w14:paraId="58C3CB42" w14:textId="77777777" w:rsidTr="00A32F6E">
        <w:tc>
          <w:tcPr>
            <w:tcW w:w="3596" w:type="dxa"/>
            <w:vAlign w:val="bottom"/>
          </w:tcPr>
          <w:p w14:paraId="54695EFD" w14:textId="21C50810" w:rsidR="00A32F6E" w:rsidRPr="00A32F6E" w:rsidRDefault="00A32F6E" w:rsidP="00A32F6E">
            <w:pPr>
              <w:rPr>
                <w:rFonts w:ascii="Century Gothic" w:hAnsi="Century Gothic"/>
                <w:bCs/>
                <w:sz w:val="24"/>
                <w:szCs w:val="24"/>
              </w:rPr>
            </w:pPr>
            <w:r w:rsidRPr="00C26618">
              <w:rPr>
                <w:rFonts w:ascii="Century Gothic" w:hAnsi="Century Gothic"/>
                <w:b/>
                <w:sz w:val="24"/>
                <w:szCs w:val="24"/>
              </w:rPr>
              <w:t>Name</w:t>
            </w:r>
            <w:r w:rsidRPr="00A32F6E">
              <w:rPr>
                <w:rFonts w:ascii="Century Gothic" w:hAnsi="Century Gothic"/>
                <w:bCs/>
                <w:sz w:val="24"/>
                <w:szCs w:val="24"/>
              </w:rPr>
              <w:t>:</w:t>
            </w:r>
            <w:r w:rsidR="00F31940">
              <w:rPr>
                <w:rFonts w:ascii="Century Gothic" w:hAnsi="Century Gothic"/>
                <w:bCs/>
                <w:sz w:val="24"/>
                <w:szCs w:val="24"/>
              </w:rPr>
              <w:t xml:space="preserve"> Gertrude Moreland </w:t>
            </w:r>
          </w:p>
        </w:tc>
        <w:tc>
          <w:tcPr>
            <w:tcW w:w="3597" w:type="dxa"/>
            <w:vAlign w:val="bottom"/>
          </w:tcPr>
          <w:p w14:paraId="696DFB21" w14:textId="1BB88D9B" w:rsidR="00A32F6E" w:rsidRPr="00A32F6E" w:rsidRDefault="00DC424A" w:rsidP="00A32F6E">
            <w:pPr>
              <w:rPr>
                <w:rFonts w:ascii="Century Gothic" w:hAnsi="Century Gothic"/>
                <w:bCs/>
                <w:sz w:val="24"/>
                <w:szCs w:val="24"/>
              </w:rPr>
            </w:pPr>
            <w:r w:rsidRPr="00C26618">
              <w:rPr>
                <w:rFonts w:ascii="Century Gothic" w:hAnsi="Century Gothic"/>
                <w:b/>
                <w:sz w:val="24"/>
                <w:szCs w:val="24"/>
              </w:rPr>
              <w:t>Age of Children</w:t>
            </w:r>
            <w:r w:rsidRPr="00A32F6E">
              <w:rPr>
                <w:rFonts w:ascii="Century Gothic" w:hAnsi="Century Gothic"/>
                <w:bCs/>
                <w:sz w:val="24"/>
                <w:szCs w:val="24"/>
              </w:rPr>
              <w:t>:</w:t>
            </w:r>
            <w:r w:rsidR="00F31940">
              <w:rPr>
                <w:rFonts w:ascii="Century Gothic" w:hAnsi="Century Gothic"/>
                <w:bCs/>
                <w:sz w:val="24"/>
                <w:szCs w:val="24"/>
              </w:rPr>
              <w:t xml:space="preserve"> 3-5 </w:t>
            </w:r>
          </w:p>
        </w:tc>
        <w:tc>
          <w:tcPr>
            <w:tcW w:w="3597" w:type="dxa"/>
            <w:vAlign w:val="bottom"/>
          </w:tcPr>
          <w:p w14:paraId="3B481E6B" w14:textId="416D05AF" w:rsidR="00A32F6E" w:rsidRPr="00A32F6E" w:rsidRDefault="00A32F6E" w:rsidP="00A32F6E">
            <w:pPr>
              <w:rPr>
                <w:rFonts w:ascii="Century Gothic" w:hAnsi="Century Gothic"/>
                <w:bCs/>
                <w:sz w:val="24"/>
                <w:szCs w:val="24"/>
              </w:rPr>
            </w:pPr>
            <w:r w:rsidRPr="00C26618">
              <w:rPr>
                <w:rFonts w:ascii="Century Gothic" w:hAnsi="Century Gothic"/>
                <w:b/>
                <w:sz w:val="24"/>
                <w:szCs w:val="24"/>
              </w:rPr>
              <w:t>Date</w:t>
            </w:r>
            <w:r w:rsidRPr="00A32F6E">
              <w:rPr>
                <w:rFonts w:ascii="Century Gothic" w:hAnsi="Century Gothic"/>
                <w:bCs/>
                <w:sz w:val="24"/>
                <w:szCs w:val="24"/>
              </w:rPr>
              <w:t>:</w:t>
            </w:r>
            <w:r w:rsidR="00F31940">
              <w:rPr>
                <w:rFonts w:ascii="Century Gothic" w:hAnsi="Century Gothic"/>
                <w:bCs/>
                <w:sz w:val="24"/>
                <w:szCs w:val="24"/>
              </w:rPr>
              <w:t xml:space="preserve"> 06/03/2024</w:t>
            </w:r>
          </w:p>
        </w:tc>
      </w:tr>
      <w:tr w:rsidR="00DC424A" w:rsidRPr="00A32F6E" w14:paraId="4108FFD4" w14:textId="77777777" w:rsidTr="00626D28">
        <w:tc>
          <w:tcPr>
            <w:tcW w:w="10790" w:type="dxa"/>
            <w:gridSpan w:val="3"/>
            <w:vAlign w:val="bottom"/>
          </w:tcPr>
          <w:p w14:paraId="6CF2FE0C" w14:textId="34E5A1DD" w:rsidR="00DC424A" w:rsidRPr="00A32F6E" w:rsidRDefault="00DC424A" w:rsidP="00A32F6E">
            <w:pPr>
              <w:rPr>
                <w:rFonts w:ascii="Century Gothic" w:hAnsi="Century Gothic"/>
                <w:bCs/>
                <w:sz w:val="24"/>
                <w:szCs w:val="24"/>
              </w:rPr>
            </w:pPr>
            <w:r w:rsidRPr="00C26618">
              <w:rPr>
                <w:rFonts w:ascii="Century Gothic" w:hAnsi="Century Gothic"/>
                <w:b/>
                <w:sz w:val="24"/>
                <w:szCs w:val="24"/>
              </w:rPr>
              <w:t>Title</w:t>
            </w:r>
            <w:r w:rsidRPr="00A32F6E">
              <w:rPr>
                <w:rFonts w:ascii="Century Gothic" w:hAnsi="Century Gothic"/>
                <w:bCs/>
                <w:sz w:val="24"/>
                <w:szCs w:val="24"/>
              </w:rPr>
              <w:t>:</w:t>
            </w:r>
            <w:r w:rsidR="00F31940">
              <w:rPr>
                <w:rFonts w:ascii="Century Gothic" w:hAnsi="Century Gothic"/>
                <w:bCs/>
                <w:sz w:val="24"/>
                <w:szCs w:val="24"/>
              </w:rPr>
              <w:t xml:space="preserve"> Cognition &amp; General knowledge</w:t>
            </w:r>
          </w:p>
        </w:tc>
      </w:tr>
    </w:tbl>
    <w:p w14:paraId="7FA5FC24" w14:textId="77777777" w:rsidR="00A32F6E" w:rsidRPr="004124A0" w:rsidRDefault="00A32F6E" w:rsidP="00DD2C41">
      <w:pPr>
        <w:jc w:val="center"/>
        <w:rPr>
          <w:b/>
          <w:sz w:val="24"/>
          <w:szCs w:val="24"/>
        </w:rPr>
      </w:pPr>
    </w:p>
    <w:p w14:paraId="674B8A91" w14:textId="77777777" w:rsidR="00BB0C15" w:rsidRPr="00350D43" w:rsidRDefault="00BB0C15" w:rsidP="00BB0C15">
      <w:pPr>
        <w:rPr>
          <w:rFonts w:ascii="Century Gothic" w:hAnsi="Century Gothic"/>
          <w:b/>
          <w:sz w:val="24"/>
          <w:szCs w:val="24"/>
        </w:rPr>
      </w:pPr>
    </w:p>
    <w:p w14:paraId="580FCAAB" w14:textId="62F30F12" w:rsidR="00BB0C15" w:rsidRDefault="00BB0C15" w:rsidP="00BB0C15">
      <w:pPr>
        <w:rPr>
          <w:rFonts w:ascii="Century Gothic" w:hAnsi="Century Gothic"/>
          <w:b/>
          <w:bCs/>
          <w:i/>
          <w:iCs/>
          <w:sz w:val="24"/>
          <w:szCs w:val="24"/>
          <w:u w:val="single"/>
        </w:rPr>
      </w:pPr>
      <w:r w:rsidRPr="00350D43">
        <w:rPr>
          <w:rFonts w:ascii="Century Gothic" w:hAnsi="Century Gothic"/>
          <w:b/>
          <w:bCs/>
          <w:i/>
          <w:iCs/>
          <w:sz w:val="24"/>
          <w:szCs w:val="24"/>
          <w:u w:val="single"/>
        </w:rPr>
        <w:t>Learning Standards and Outcomes</w:t>
      </w:r>
    </w:p>
    <w:p w14:paraId="63AC457F" w14:textId="77777777" w:rsidR="00060651" w:rsidRPr="00350D43" w:rsidRDefault="00060651" w:rsidP="00BB0C15">
      <w:pPr>
        <w:rPr>
          <w:rFonts w:ascii="Century Gothic" w:hAnsi="Century Gothic"/>
          <w:b/>
          <w:bCs/>
          <w:i/>
          <w:iCs/>
          <w:sz w:val="24"/>
          <w:szCs w:val="24"/>
          <w:u w:val="single"/>
        </w:rPr>
      </w:pPr>
    </w:p>
    <w:p w14:paraId="00493B2C" w14:textId="66DBB3D4" w:rsidR="00CA421F" w:rsidRDefault="00BB0C15" w:rsidP="00BB0C15">
      <w:pPr>
        <w:rPr>
          <w:rFonts w:ascii="Century Gothic" w:hAnsi="Century Gothic"/>
          <w:b/>
          <w:bCs/>
          <w:i/>
          <w:iCs/>
          <w:sz w:val="24"/>
          <w:szCs w:val="24"/>
        </w:rPr>
      </w:pPr>
      <w:r w:rsidRPr="00350D43">
        <w:rPr>
          <w:rFonts w:ascii="Century Gothic" w:hAnsi="Century Gothic"/>
          <w:b/>
          <w:bCs/>
          <w:i/>
          <w:iCs/>
          <w:sz w:val="24"/>
          <w:szCs w:val="24"/>
        </w:rPr>
        <w:t xml:space="preserve">Learning Standard: </w:t>
      </w:r>
      <w:r w:rsidRPr="00DC424A">
        <w:rPr>
          <w:rFonts w:ascii="Century Gothic" w:hAnsi="Century Gothic"/>
          <w:i/>
          <w:iCs/>
          <w:sz w:val="24"/>
          <w:szCs w:val="24"/>
        </w:rPr>
        <w:t xml:space="preserve">Be specific (begin with </w:t>
      </w:r>
      <w:r w:rsidR="00C26618" w:rsidRPr="00DC424A">
        <w:rPr>
          <w:rFonts w:ascii="Century Gothic" w:hAnsi="Century Gothic"/>
          <w:i/>
          <w:iCs/>
          <w:sz w:val="24"/>
          <w:szCs w:val="24"/>
        </w:rPr>
        <w:t>the</w:t>
      </w:r>
      <w:r w:rsidRPr="00DC424A">
        <w:rPr>
          <w:rFonts w:ascii="Century Gothic" w:hAnsi="Century Gothic"/>
          <w:i/>
          <w:iCs/>
          <w:sz w:val="24"/>
          <w:szCs w:val="24"/>
        </w:rPr>
        <w:t xml:space="preserve"> </w:t>
      </w:r>
      <w:r w:rsidR="001B37B5" w:rsidRPr="00DC424A">
        <w:rPr>
          <w:rFonts w:ascii="Century Gothic" w:hAnsi="Century Gothic"/>
          <w:i/>
          <w:iCs/>
          <w:sz w:val="24"/>
          <w:szCs w:val="24"/>
        </w:rPr>
        <w:t>State/Agency Early Learning Standards</w:t>
      </w:r>
      <w:r w:rsidRPr="00DC424A">
        <w:rPr>
          <w:rFonts w:ascii="Century Gothic" w:hAnsi="Century Gothic"/>
          <w:i/>
          <w:iCs/>
          <w:sz w:val="24"/>
          <w:szCs w:val="24"/>
        </w:rPr>
        <w:t xml:space="preserve"> or the </w:t>
      </w:r>
      <w:r w:rsidR="001B37B5" w:rsidRPr="00DC424A">
        <w:rPr>
          <w:rFonts w:ascii="Century Gothic" w:hAnsi="Century Gothic"/>
          <w:i/>
          <w:iCs/>
          <w:sz w:val="24"/>
          <w:szCs w:val="24"/>
        </w:rPr>
        <w:t>State</w:t>
      </w:r>
      <w:r w:rsidRPr="00DC424A">
        <w:rPr>
          <w:rFonts w:ascii="Century Gothic" w:hAnsi="Century Gothic"/>
          <w:i/>
          <w:iCs/>
          <w:sz w:val="24"/>
          <w:szCs w:val="24"/>
        </w:rPr>
        <w:t xml:space="preserve"> K-</w:t>
      </w:r>
      <w:r w:rsidR="001B37B5" w:rsidRPr="00DC424A">
        <w:rPr>
          <w:rFonts w:ascii="Century Gothic" w:hAnsi="Century Gothic"/>
          <w:i/>
          <w:iCs/>
          <w:sz w:val="24"/>
          <w:szCs w:val="24"/>
        </w:rPr>
        <w:t xml:space="preserve">3 </w:t>
      </w:r>
      <w:r w:rsidRPr="00DC424A">
        <w:rPr>
          <w:rFonts w:ascii="Century Gothic" w:hAnsi="Century Gothic"/>
          <w:i/>
          <w:iCs/>
          <w:sz w:val="24"/>
          <w:szCs w:val="24"/>
        </w:rPr>
        <w:t>Content Standards)</w:t>
      </w:r>
      <w:r>
        <w:rPr>
          <w:rFonts w:ascii="Century Gothic" w:hAnsi="Century Gothic"/>
          <w:b/>
          <w:bCs/>
          <w:i/>
          <w:iCs/>
          <w:sz w:val="24"/>
          <w:szCs w:val="24"/>
        </w:rPr>
        <w:t xml:space="preserve"> </w:t>
      </w:r>
    </w:p>
    <w:tbl>
      <w:tblPr>
        <w:tblStyle w:val="TableGrid"/>
        <w:tblW w:w="0" w:type="auto"/>
        <w:tblLook w:val="04A0" w:firstRow="1" w:lastRow="0" w:firstColumn="1" w:lastColumn="0" w:noHBand="0" w:noVBand="1"/>
      </w:tblPr>
      <w:tblGrid>
        <w:gridCol w:w="5731"/>
        <w:gridCol w:w="5059"/>
      </w:tblGrid>
      <w:tr w:rsidR="00F31940" w14:paraId="25B2604A" w14:textId="38F1D803" w:rsidTr="00F31940">
        <w:tc>
          <w:tcPr>
            <w:tcW w:w="5731" w:type="dxa"/>
          </w:tcPr>
          <w:p w14:paraId="686E31A3" w14:textId="77777777" w:rsidR="00F31940" w:rsidRDefault="00F31940" w:rsidP="00BB0C15">
            <w:pPr>
              <w:rPr>
                <w:rFonts w:ascii="Century Gothic" w:hAnsi="Century Gothic"/>
                <w:b/>
                <w:bCs/>
                <w:i/>
                <w:iCs/>
                <w:sz w:val="24"/>
                <w:szCs w:val="24"/>
              </w:rPr>
            </w:pPr>
          </w:p>
          <w:p w14:paraId="6ABD9B2D" w14:textId="77777777" w:rsidR="00F31940" w:rsidRPr="00F31940" w:rsidRDefault="00F31940" w:rsidP="00F31940">
            <w:pPr>
              <w:rPr>
                <w:sz w:val="28"/>
                <w:szCs w:val="28"/>
              </w:rPr>
            </w:pPr>
            <w:r w:rsidRPr="00F31940">
              <w:rPr>
                <w:sz w:val="28"/>
                <w:szCs w:val="28"/>
              </w:rPr>
              <w:t>Child recognizes differences between familiar and unfamiliar people, objects, actions, or events</w:t>
            </w:r>
          </w:p>
          <w:p w14:paraId="5593E483" w14:textId="4724C389" w:rsidR="00F31940" w:rsidRDefault="00F31940" w:rsidP="00BB0C15">
            <w:pPr>
              <w:rPr>
                <w:rFonts w:ascii="Century Gothic" w:hAnsi="Century Gothic"/>
                <w:b/>
                <w:bCs/>
                <w:i/>
                <w:iCs/>
                <w:sz w:val="24"/>
                <w:szCs w:val="24"/>
              </w:rPr>
            </w:pPr>
          </w:p>
        </w:tc>
        <w:tc>
          <w:tcPr>
            <w:tcW w:w="5059" w:type="dxa"/>
          </w:tcPr>
          <w:p w14:paraId="30F8C741" w14:textId="2F90D73B" w:rsidR="00F31940" w:rsidRDefault="00F31940" w:rsidP="00BB0C15">
            <w:pPr>
              <w:rPr>
                <w:rFonts w:ascii="Century Gothic" w:hAnsi="Century Gothic"/>
                <w:b/>
                <w:bCs/>
                <w:i/>
                <w:iCs/>
                <w:sz w:val="24"/>
                <w:szCs w:val="24"/>
              </w:rPr>
            </w:pPr>
          </w:p>
        </w:tc>
      </w:tr>
    </w:tbl>
    <w:p w14:paraId="098ECCD9" w14:textId="77777777" w:rsidR="00BB0C15" w:rsidRPr="00350D43" w:rsidRDefault="00BB0C15" w:rsidP="00BB0C15">
      <w:pPr>
        <w:rPr>
          <w:rFonts w:ascii="Century Gothic" w:hAnsi="Century Gothic"/>
          <w:sz w:val="24"/>
          <w:szCs w:val="24"/>
        </w:rPr>
      </w:pPr>
    </w:p>
    <w:p w14:paraId="2EC2B1D8" w14:textId="0E578EDC" w:rsidR="00BB0C15" w:rsidRPr="00DC424A" w:rsidRDefault="00BB0C15" w:rsidP="00BB0C15">
      <w:pPr>
        <w:rPr>
          <w:rFonts w:ascii="Century Gothic" w:hAnsi="Century Gothic"/>
          <w:i/>
          <w:iCs/>
          <w:sz w:val="24"/>
          <w:szCs w:val="24"/>
        </w:rPr>
      </w:pPr>
      <w:r w:rsidRPr="00350D43">
        <w:rPr>
          <w:rFonts w:ascii="Century Gothic" w:hAnsi="Century Gothic"/>
          <w:b/>
          <w:bCs/>
          <w:i/>
          <w:iCs/>
          <w:sz w:val="24"/>
          <w:szCs w:val="24"/>
        </w:rPr>
        <w:t xml:space="preserve">Child Outcome: </w:t>
      </w:r>
      <w:r w:rsidRPr="00DC424A">
        <w:rPr>
          <w:rFonts w:ascii="Century Gothic" w:hAnsi="Century Gothic"/>
          <w:i/>
          <w:iCs/>
          <w:sz w:val="24"/>
          <w:szCs w:val="24"/>
        </w:rPr>
        <w:t xml:space="preserve">List understandings, skills, and/or dispositions. </w:t>
      </w:r>
      <w:r w:rsidR="00ED1C3F" w:rsidRPr="00DC424A">
        <w:rPr>
          <w:rFonts w:ascii="Century Gothic" w:hAnsi="Century Gothic"/>
          <w:i/>
          <w:iCs/>
          <w:sz w:val="24"/>
          <w:szCs w:val="24"/>
        </w:rPr>
        <w:t>Use the format, “The student will be able to ….”</w:t>
      </w:r>
    </w:p>
    <w:tbl>
      <w:tblPr>
        <w:tblStyle w:val="TableGrid"/>
        <w:tblW w:w="0" w:type="auto"/>
        <w:tblLook w:val="04A0" w:firstRow="1" w:lastRow="0" w:firstColumn="1" w:lastColumn="0" w:noHBand="0" w:noVBand="1"/>
      </w:tblPr>
      <w:tblGrid>
        <w:gridCol w:w="10790"/>
      </w:tblGrid>
      <w:tr w:rsidR="00DC424A" w14:paraId="2C0E97EC" w14:textId="77777777" w:rsidTr="00DC424A">
        <w:tc>
          <w:tcPr>
            <w:tcW w:w="10790" w:type="dxa"/>
          </w:tcPr>
          <w:p w14:paraId="26D224D5" w14:textId="77777777" w:rsidR="00DC424A" w:rsidRDefault="00DC424A" w:rsidP="00BB0C15">
            <w:pPr>
              <w:rPr>
                <w:rFonts w:ascii="Century Gothic" w:hAnsi="Century Gothic"/>
                <w:b/>
                <w:bCs/>
                <w:i/>
                <w:iCs/>
                <w:sz w:val="24"/>
                <w:szCs w:val="24"/>
              </w:rPr>
            </w:pPr>
          </w:p>
          <w:p w14:paraId="4650FD34" w14:textId="1934BF30" w:rsidR="00DC424A" w:rsidRPr="00F31940" w:rsidRDefault="00F31940" w:rsidP="00F31940">
            <w:pPr>
              <w:rPr>
                <w:rFonts w:ascii="Century Gothic" w:hAnsi="Century Gothic"/>
                <w:sz w:val="24"/>
                <w:szCs w:val="24"/>
              </w:rPr>
            </w:pPr>
            <w:r w:rsidRPr="00F31940">
              <w:rPr>
                <w:rFonts w:ascii="Century Gothic" w:hAnsi="Century Gothic"/>
                <w:sz w:val="24"/>
                <w:szCs w:val="24"/>
              </w:rPr>
              <w:t>By the end of the lesson, this child will be able to understand simple patterns (Math), child uses pretend play to understand their culture and environment (Cognition &amp; General Knowledge) and child engages in scientific talk (Science)</w:t>
            </w:r>
          </w:p>
        </w:tc>
      </w:tr>
    </w:tbl>
    <w:p w14:paraId="55AC688C" w14:textId="77777777" w:rsidR="00BB0C15" w:rsidRPr="00350D43" w:rsidRDefault="00BB0C15" w:rsidP="00BB0C15">
      <w:pPr>
        <w:rPr>
          <w:rFonts w:ascii="Century Gothic" w:hAnsi="Century Gothic"/>
          <w:sz w:val="24"/>
          <w:szCs w:val="24"/>
        </w:rPr>
      </w:pPr>
    </w:p>
    <w:p w14:paraId="527E779A" w14:textId="34CEDE79" w:rsidR="00BB0C15" w:rsidRDefault="00DC424A" w:rsidP="00BB0C15">
      <w:pPr>
        <w:rPr>
          <w:rFonts w:ascii="Century Gothic" w:hAnsi="Century Gothic"/>
          <w:b/>
          <w:bCs/>
          <w:i/>
          <w:iCs/>
          <w:sz w:val="24"/>
          <w:szCs w:val="24"/>
          <w:u w:val="single"/>
        </w:rPr>
      </w:pPr>
      <w:r>
        <w:rPr>
          <w:rFonts w:ascii="Century Gothic" w:hAnsi="Century Gothic"/>
          <w:b/>
          <w:bCs/>
          <w:i/>
          <w:iCs/>
          <w:sz w:val="24"/>
          <w:szCs w:val="24"/>
          <w:u w:val="single"/>
        </w:rPr>
        <w:t>Learning Experience</w:t>
      </w:r>
    </w:p>
    <w:p w14:paraId="176D39FE" w14:textId="0B7F7760" w:rsidR="00BB0C15" w:rsidRPr="00DC424A" w:rsidRDefault="00B41C74" w:rsidP="00B41C74">
      <w:pPr>
        <w:spacing w:before="100" w:beforeAutospacing="1" w:after="100" w:afterAutospacing="1"/>
        <w:rPr>
          <w:rFonts w:ascii="Century Gothic" w:hAnsi="Century Gothic"/>
          <w:i/>
          <w:iCs/>
          <w:sz w:val="24"/>
          <w:szCs w:val="24"/>
        </w:rPr>
      </w:pPr>
      <w:r>
        <w:rPr>
          <w:rFonts w:ascii="Century Gothic" w:hAnsi="Century Gothic"/>
          <w:b/>
          <w:bCs/>
          <w:i/>
          <w:iCs/>
          <w:sz w:val="24"/>
          <w:szCs w:val="24"/>
        </w:rPr>
        <w:t>D</w:t>
      </w:r>
      <w:r w:rsidRPr="00350D43">
        <w:rPr>
          <w:rFonts w:ascii="Century Gothic" w:hAnsi="Century Gothic"/>
          <w:b/>
          <w:bCs/>
          <w:i/>
          <w:iCs/>
          <w:sz w:val="24"/>
          <w:szCs w:val="24"/>
        </w:rPr>
        <w:t xml:space="preserve">escribe the </w:t>
      </w:r>
      <w:r w:rsidR="00DC424A">
        <w:rPr>
          <w:rFonts w:ascii="Century Gothic" w:hAnsi="Century Gothic"/>
          <w:b/>
          <w:bCs/>
          <w:i/>
          <w:iCs/>
          <w:sz w:val="24"/>
          <w:szCs w:val="24"/>
        </w:rPr>
        <w:t>L</w:t>
      </w:r>
      <w:r>
        <w:rPr>
          <w:rFonts w:ascii="Century Gothic" w:hAnsi="Century Gothic"/>
          <w:b/>
          <w:bCs/>
          <w:i/>
          <w:iCs/>
          <w:sz w:val="24"/>
          <w:szCs w:val="24"/>
        </w:rPr>
        <w:t xml:space="preserve">earning </w:t>
      </w:r>
      <w:r w:rsidR="00DC424A">
        <w:rPr>
          <w:rFonts w:ascii="Century Gothic" w:hAnsi="Century Gothic"/>
          <w:b/>
          <w:bCs/>
          <w:i/>
          <w:iCs/>
          <w:sz w:val="24"/>
          <w:szCs w:val="24"/>
        </w:rPr>
        <w:t>A</w:t>
      </w:r>
      <w:r>
        <w:rPr>
          <w:rFonts w:ascii="Century Gothic" w:hAnsi="Century Gothic"/>
          <w:b/>
          <w:bCs/>
          <w:i/>
          <w:iCs/>
          <w:sz w:val="24"/>
          <w:szCs w:val="24"/>
        </w:rPr>
        <w:t>ctivity/</w:t>
      </w:r>
      <w:r w:rsidR="00DC424A">
        <w:rPr>
          <w:rFonts w:ascii="Century Gothic" w:hAnsi="Century Gothic"/>
          <w:b/>
          <w:bCs/>
          <w:i/>
          <w:iCs/>
          <w:sz w:val="24"/>
          <w:szCs w:val="24"/>
        </w:rPr>
        <w:t>O</w:t>
      </w:r>
      <w:r>
        <w:rPr>
          <w:rFonts w:ascii="Century Gothic" w:hAnsi="Century Gothic"/>
          <w:b/>
          <w:bCs/>
          <w:i/>
          <w:iCs/>
          <w:sz w:val="24"/>
          <w:szCs w:val="24"/>
        </w:rPr>
        <w:t xml:space="preserve">pportunity </w:t>
      </w:r>
      <w:r w:rsidR="00DC424A">
        <w:rPr>
          <w:rFonts w:ascii="Century Gothic" w:hAnsi="Century Gothic"/>
          <w:i/>
          <w:iCs/>
          <w:sz w:val="24"/>
          <w:szCs w:val="24"/>
        </w:rPr>
        <w:t>(</w:t>
      </w:r>
      <w:r w:rsidRPr="00DC424A">
        <w:rPr>
          <w:rFonts w:ascii="Century Gothic" w:hAnsi="Century Gothic"/>
          <w:i/>
          <w:iCs/>
          <w:sz w:val="24"/>
          <w:szCs w:val="24"/>
        </w:rPr>
        <w:t xml:space="preserve">specifically address how this learning opportunity will utilize everyday items and materials that could easily be found or located in a family’s home or surrounding outdoor </w:t>
      </w:r>
      <w:r w:rsidR="00DC424A">
        <w:rPr>
          <w:rFonts w:ascii="Century Gothic" w:hAnsi="Century Gothic"/>
          <w:i/>
          <w:iCs/>
          <w:sz w:val="24"/>
          <w:szCs w:val="24"/>
        </w:rPr>
        <w:t>environment</w:t>
      </w:r>
      <w:r w:rsidR="00DC424A" w:rsidRPr="00DC424A">
        <w:rPr>
          <w:rFonts w:ascii="Century Gothic" w:hAnsi="Century Gothic"/>
          <w:i/>
          <w:iCs/>
          <w:sz w:val="24"/>
          <w:szCs w:val="24"/>
        </w:rPr>
        <w:t>:</w:t>
      </w:r>
    </w:p>
    <w:tbl>
      <w:tblPr>
        <w:tblStyle w:val="TableGrid"/>
        <w:tblW w:w="0" w:type="auto"/>
        <w:tblLook w:val="04A0" w:firstRow="1" w:lastRow="0" w:firstColumn="1" w:lastColumn="0" w:noHBand="0" w:noVBand="1"/>
      </w:tblPr>
      <w:tblGrid>
        <w:gridCol w:w="10790"/>
      </w:tblGrid>
      <w:tr w:rsidR="00DC424A" w14:paraId="2343D072" w14:textId="77777777" w:rsidTr="00DC424A">
        <w:tc>
          <w:tcPr>
            <w:tcW w:w="10790" w:type="dxa"/>
          </w:tcPr>
          <w:p w14:paraId="5239CC18" w14:textId="7A600A9F" w:rsidR="00DC424A" w:rsidRPr="00F31940" w:rsidRDefault="00F31940" w:rsidP="00B41C74">
            <w:pPr>
              <w:spacing w:before="100" w:beforeAutospacing="1" w:after="100" w:afterAutospacing="1"/>
              <w:rPr>
                <w:rFonts w:ascii="Century Gothic" w:hAnsi="Century Gothic"/>
                <w:color w:val="000000"/>
                <w:sz w:val="22"/>
                <w:szCs w:val="22"/>
              </w:rPr>
            </w:pPr>
            <w:r w:rsidRPr="00F31940">
              <w:rPr>
                <w:rFonts w:ascii="Century Gothic" w:hAnsi="Century Gothic"/>
                <w:color w:val="000000"/>
                <w:sz w:val="22"/>
                <w:szCs w:val="22"/>
              </w:rPr>
              <w:t xml:space="preserve">For Math, they can use different cutlery to help the child be aware of different patterns. For instance, cup &amp; plate pattern. For older kids, you can add more to the pattern. For pretend play, most families already own dolls thus they can use that, if not the kids can pretend to act different roles such as mom &amp; dad, officer, criminal, etc. For science, we could focus on modeling the right words such </w:t>
            </w:r>
            <w:proofErr w:type="gramStart"/>
            <w:r w:rsidRPr="00F31940">
              <w:rPr>
                <w:rFonts w:ascii="Century Gothic" w:hAnsi="Century Gothic"/>
                <w:color w:val="000000"/>
                <w:sz w:val="22"/>
                <w:szCs w:val="22"/>
              </w:rPr>
              <w:t>as;</w:t>
            </w:r>
            <w:proofErr w:type="gramEnd"/>
            <w:r w:rsidRPr="00F31940">
              <w:rPr>
                <w:rFonts w:ascii="Century Gothic" w:hAnsi="Century Gothic"/>
                <w:color w:val="000000"/>
                <w:sz w:val="22"/>
                <w:szCs w:val="22"/>
              </w:rPr>
              <w:t xml:space="preserve"> weather, animals &amp; plants</w:t>
            </w:r>
          </w:p>
          <w:p w14:paraId="6158B5D0" w14:textId="7BA05DC2" w:rsidR="00DC424A" w:rsidRDefault="00DC424A" w:rsidP="00B41C74">
            <w:pPr>
              <w:spacing w:before="100" w:beforeAutospacing="1" w:after="100" w:afterAutospacing="1"/>
              <w:rPr>
                <w:color w:val="000000"/>
              </w:rPr>
            </w:pPr>
          </w:p>
        </w:tc>
      </w:tr>
    </w:tbl>
    <w:p w14:paraId="3E792CCD" w14:textId="77777777" w:rsidR="00BB0C15" w:rsidRPr="00350D43" w:rsidRDefault="00BB0C15" w:rsidP="00BB0C15">
      <w:pPr>
        <w:rPr>
          <w:rFonts w:ascii="Century Gothic" w:hAnsi="Century Gothic"/>
          <w:sz w:val="24"/>
          <w:szCs w:val="24"/>
        </w:rPr>
      </w:pPr>
    </w:p>
    <w:p w14:paraId="6DD66DD3" w14:textId="0995351E" w:rsidR="00BB0C15" w:rsidRDefault="00BB0C15" w:rsidP="00BB0C15">
      <w:pPr>
        <w:rPr>
          <w:rFonts w:ascii="Century Gothic" w:hAnsi="Century Gothic"/>
          <w:b/>
          <w:bCs/>
          <w:i/>
          <w:iCs/>
          <w:sz w:val="24"/>
          <w:szCs w:val="24"/>
        </w:rPr>
      </w:pPr>
      <w:r w:rsidRPr="00350D43">
        <w:rPr>
          <w:rFonts w:ascii="Century Gothic" w:hAnsi="Century Gothic"/>
          <w:b/>
          <w:bCs/>
          <w:i/>
          <w:iCs/>
          <w:sz w:val="24"/>
          <w:szCs w:val="24"/>
        </w:rPr>
        <w:t>Resources</w:t>
      </w:r>
      <w:r w:rsidR="00ED1C3F">
        <w:rPr>
          <w:rFonts w:ascii="Century Gothic" w:hAnsi="Century Gothic"/>
          <w:b/>
          <w:bCs/>
          <w:i/>
          <w:iCs/>
          <w:sz w:val="24"/>
          <w:szCs w:val="24"/>
        </w:rPr>
        <w:t xml:space="preserve"> Needed </w:t>
      </w:r>
      <w:r w:rsidR="00ED1C3F" w:rsidRPr="00DC424A">
        <w:rPr>
          <w:rFonts w:ascii="Century Gothic" w:hAnsi="Century Gothic"/>
          <w:i/>
          <w:iCs/>
          <w:sz w:val="24"/>
          <w:szCs w:val="24"/>
        </w:rPr>
        <w:t>(e.g., materials, etc.)</w:t>
      </w:r>
      <w:r w:rsidRPr="00DC424A">
        <w:rPr>
          <w:rFonts w:ascii="Century Gothic" w:hAnsi="Century Gothic"/>
          <w:i/>
          <w:iCs/>
          <w:sz w:val="24"/>
          <w:szCs w:val="24"/>
        </w:rPr>
        <w:t>:</w:t>
      </w:r>
    </w:p>
    <w:tbl>
      <w:tblPr>
        <w:tblStyle w:val="TableGrid"/>
        <w:tblW w:w="0" w:type="auto"/>
        <w:tblLook w:val="04A0" w:firstRow="1" w:lastRow="0" w:firstColumn="1" w:lastColumn="0" w:noHBand="0" w:noVBand="1"/>
      </w:tblPr>
      <w:tblGrid>
        <w:gridCol w:w="10790"/>
      </w:tblGrid>
      <w:tr w:rsidR="00DC424A" w14:paraId="7E0462A6" w14:textId="77777777" w:rsidTr="00DC424A">
        <w:tc>
          <w:tcPr>
            <w:tcW w:w="10790" w:type="dxa"/>
          </w:tcPr>
          <w:p w14:paraId="61557156" w14:textId="77777777" w:rsidR="00DC424A" w:rsidRDefault="00DC424A" w:rsidP="00BB0C15">
            <w:pPr>
              <w:rPr>
                <w:rFonts w:ascii="Century Gothic" w:hAnsi="Century Gothic"/>
                <w:b/>
                <w:bCs/>
                <w:i/>
                <w:iCs/>
                <w:sz w:val="24"/>
                <w:szCs w:val="24"/>
              </w:rPr>
            </w:pPr>
          </w:p>
          <w:p w14:paraId="6B3F7F52" w14:textId="1C9E6374" w:rsidR="00DC424A" w:rsidRDefault="00F31940" w:rsidP="00BB0C15">
            <w:pPr>
              <w:rPr>
                <w:rFonts w:ascii="Century Gothic" w:hAnsi="Century Gothic"/>
                <w:b/>
                <w:bCs/>
                <w:i/>
                <w:iCs/>
                <w:sz w:val="24"/>
                <w:szCs w:val="24"/>
              </w:rPr>
            </w:pPr>
            <w:r>
              <w:rPr>
                <w:rFonts w:ascii="Century Gothic" w:hAnsi="Century Gothic"/>
                <w:b/>
                <w:bCs/>
                <w:i/>
                <w:iCs/>
                <w:sz w:val="24"/>
                <w:szCs w:val="24"/>
              </w:rPr>
              <w:t xml:space="preserve">Utensils, Dolls and descriptive </w:t>
            </w:r>
            <w:proofErr w:type="gramStart"/>
            <w:r>
              <w:rPr>
                <w:rFonts w:ascii="Century Gothic" w:hAnsi="Century Gothic"/>
                <w:b/>
                <w:bCs/>
                <w:i/>
                <w:iCs/>
                <w:sz w:val="24"/>
                <w:szCs w:val="24"/>
              </w:rPr>
              <w:t>words( Science</w:t>
            </w:r>
            <w:proofErr w:type="gramEnd"/>
            <w:r>
              <w:rPr>
                <w:rFonts w:ascii="Century Gothic" w:hAnsi="Century Gothic"/>
                <w:b/>
                <w:bCs/>
                <w:i/>
                <w:iCs/>
                <w:sz w:val="24"/>
                <w:szCs w:val="24"/>
              </w:rPr>
              <w:t>)</w:t>
            </w:r>
          </w:p>
        </w:tc>
      </w:tr>
    </w:tbl>
    <w:p w14:paraId="5640208D" w14:textId="77777777" w:rsidR="00BB0C15" w:rsidRPr="00350D43" w:rsidRDefault="00BB0C15" w:rsidP="00BB0C15">
      <w:pPr>
        <w:rPr>
          <w:rFonts w:ascii="Century Gothic" w:hAnsi="Century Gothic"/>
          <w:b/>
          <w:bCs/>
          <w:i/>
          <w:iCs/>
          <w:sz w:val="24"/>
          <w:szCs w:val="24"/>
        </w:rPr>
      </w:pPr>
    </w:p>
    <w:p w14:paraId="44BB218D" w14:textId="77777777" w:rsidR="00BB0C15" w:rsidRPr="00350D43" w:rsidRDefault="00BB0C15" w:rsidP="00BB0C15">
      <w:pPr>
        <w:rPr>
          <w:rFonts w:ascii="Century Gothic" w:hAnsi="Century Gothic"/>
          <w:sz w:val="24"/>
          <w:szCs w:val="24"/>
        </w:rPr>
      </w:pPr>
    </w:p>
    <w:p w14:paraId="5A02EA93" w14:textId="77777777" w:rsidR="00BB0C15" w:rsidRPr="00060651" w:rsidRDefault="00BB0C15" w:rsidP="00BB0C15">
      <w:pPr>
        <w:rPr>
          <w:rFonts w:ascii="Century Gothic" w:hAnsi="Century Gothic"/>
          <w:sz w:val="24"/>
          <w:szCs w:val="24"/>
          <w:u w:val="single"/>
        </w:rPr>
      </w:pPr>
      <w:r w:rsidRPr="00060651">
        <w:rPr>
          <w:rFonts w:ascii="Century Gothic" w:hAnsi="Century Gothic"/>
          <w:b/>
          <w:bCs/>
          <w:i/>
          <w:iCs/>
          <w:sz w:val="24"/>
          <w:szCs w:val="24"/>
          <w:u w:val="single"/>
        </w:rPr>
        <w:t>Procedures:</w:t>
      </w:r>
    </w:p>
    <w:p w14:paraId="3CEDE6C3" w14:textId="77777777" w:rsidR="00BB0C15" w:rsidRPr="00350D43" w:rsidRDefault="00BB0C15" w:rsidP="00BB0C15">
      <w:pPr>
        <w:rPr>
          <w:rFonts w:ascii="Century Gothic" w:hAnsi="Century Gothic"/>
          <w:sz w:val="24"/>
          <w:szCs w:val="24"/>
        </w:rPr>
      </w:pPr>
    </w:p>
    <w:p w14:paraId="4D902F6A" w14:textId="7041628F" w:rsidR="00BB0C15" w:rsidRPr="00060651" w:rsidRDefault="00BB0C15" w:rsidP="003B3173">
      <w:pPr>
        <w:numPr>
          <w:ilvl w:val="0"/>
          <w:numId w:val="11"/>
        </w:numPr>
        <w:contextualSpacing/>
        <w:rPr>
          <w:rFonts w:ascii="Century Gothic" w:hAnsi="Century Gothic"/>
          <w:i/>
          <w:iCs/>
          <w:sz w:val="24"/>
          <w:szCs w:val="24"/>
        </w:rPr>
      </w:pPr>
      <w:r w:rsidRPr="00350D43">
        <w:rPr>
          <w:rFonts w:ascii="Century Gothic" w:hAnsi="Century Gothic"/>
          <w:b/>
          <w:bCs/>
          <w:i/>
          <w:iCs/>
          <w:sz w:val="24"/>
          <w:szCs w:val="24"/>
        </w:rPr>
        <w:t xml:space="preserve">ENGAGE </w:t>
      </w:r>
      <w:r w:rsidRPr="00060651">
        <w:rPr>
          <w:rFonts w:ascii="Century Gothic" w:hAnsi="Century Gothic"/>
          <w:i/>
          <w:iCs/>
          <w:sz w:val="24"/>
          <w:szCs w:val="24"/>
        </w:rPr>
        <w:t xml:space="preserve">(How will you set a purpose for the </w:t>
      </w:r>
      <w:r w:rsidR="00B41C74">
        <w:rPr>
          <w:rFonts w:ascii="Century Gothic" w:hAnsi="Century Gothic"/>
          <w:i/>
          <w:iCs/>
          <w:sz w:val="24"/>
          <w:szCs w:val="24"/>
        </w:rPr>
        <w:t>learning opportunity</w:t>
      </w:r>
      <w:r w:rsidRPr="00060651">
        <w:rPr>
          <w:rFonts w:ascii="Century Gothic" w:hAnsi="Century Gothic"/>
          <w:i/>
          <w:iCs/>
          <w:sz w:val="24"/>
          <w:szCs w:val="24"/>
        </w:rPr>
        <w:t>, focus children's thinking on the learning outcomes, connect and engage children’s interests and prior learning or build interest</w:t>
      </w:r>
      <w:r w:rsidR="005A6EF6">
        <w:rPr>
          <w:rFonts w:ascii="Century Gothic" w:hAnsi="Century Gothic"/>
          <w:i/>
          <w:iCs/>
          <w:sz w:val="24"/>
          <w:szCs w:val="24"/>
        </w:rPr>
        <w:t>.. what is your hook?!</w:t>
      </w:r>
      <w:r w:rsidRPr="00060651">
        <w:rPr>
          <w:rFonts w:ascii="Century Gothic" w:hAnsi="Century Gothic"/>
          <w:i/>
          <w:iCs/>
          <w:sz w:val="24"/>
          <w:szCs w:val="24"/>
        </w:rPr>
        <w:t>)</w:t>
      </w:r>
    </w:p>
    <w:tbl>
      <w:tblPr>
        <w:tblStyle w:val="TableGrid"/>
        <w:tblW w:w="0" w:type="auto"/>
        <w:tblLook w:val="04A0" w:firstRow="1" w:lastRow="0" w:firstColumn="1" w:lastColumn="0" w:noHBand="0" w:noVBand="1"/>
      </w:tblPr>
      <w:tblGrid>
        <w:gridCol w:w="10790"/>
      </w:tblGrid>
      <w:tr w:rsidR="00DC424A" w14:paraId="55B8087A" w14:textId="77777777" w:rsidTr="00DC424A">
        <w:tc>
          <w:tcPr>
            <w:tcW w:w="10790" w:type="dxa"/>
          </w:tcPr>
          <w:p w14:paraId="3A52BBDB" w14:textId="77777777" w:rsidR="00DC424A" w:rsidRDefault="00DC424A" w:rsidP="00B41C74">
            <w:pPr>
              <w:rPr>
                <w:rFonts w:ascii="Century Gothic" w:hAnsi="Century Gothic"/>
                <w:iCs/>
                <w:sz w:val="24"/>
                <w:szCs w:val="24"/>
              </w:rPr>
            </w:pPr>
          </w:p>
          <w:p w14:paraId="3A93DDFD" w14:textId="4C3C3296" w:rsidR="00DC424A" w:rsidRDefault="00F31940" w:rsidP="00B41C74">
            <w:pPr>
              <w:rPr>
                <w:rFonts w:ascii="Century Gothic" w:hAnsi="Century Gothic"/>
                <w:iCs/>
                <w:sz w:val="24"/>
                <w:szCs w:val="24"/>
              </w:rPr>
            </w:pPr>
            <w:r>
              <w:rPr>
                <w:rFonts w:ascii="Century Gothic" w:hAnsi="Century Gothic"/>
                <w:iCs/>
                <w:sz w:val="24"/>
                <w:szCs w:val="24"/>
              </w:rPr>
              <w:lastRenderedPageBreak/>
              <w:t xml:space="preserve">I will use a doll for pretend play, which will then “help me” come up with the answers to a pattern and I’ll use the doll to also describe to me scientific terms like the weather, etc. </w:t>
            </w:r>
          </w:p>
        </w:tc>
      </w:tr>
    </w:tbl>
    <w:p w14:paraId="77B5E08F" w14:textId="77777777" w:rsidR="00BB0C15" w:rsidRPr="00350D43" w:rsidRDefault="00BB0C15" w:rsidP="00B41C74">
      <w:pPr>
        <w:rPr>
          <w:rFonts w:ascii="Century Gothic" w:hAnsi="Century Gothic"/>
          <w:iCs/>
          <w:sz w:val="24"/>
          <w:szCs w:val="24"/>
        </w:rPr>
      </w:pPr>
    </w:p>
    <w:p w14:paraId="7E60FDDD" w14:textId="25172728" w:rsidR="00CA421F" w:rsidRPr="00B41C74" w:rsidRDefault="00BB0C15" w:rsidP="003B3173">
      <w:pPr>
        <w:numPr>
          <w:ilvl w:val="0"/>
          <w:numId w:val="11"/>
        </w:numPr>
        <w:contextualSpacing/>
        <w:rPr>
          <w:rFonts w:ascii="Century Gothic" w:hAnsi="Century Gothic"/>
          <w:b/>
          <w:bCs/>
          <w:i/>
          <w:iCs/>
          <w:sz w:val="24"/>
          <w:szCs w:val="24"/>
        </w:rPr>
      </w:pPr>
      <w:r w:rsidRPr="00350D43">
        <w:rPr>
          <w:rFonts w:ascii="Century Gothic" w:hAnsi="Century Gothic"/>
          <w:b/>
          <w:bCs/>
          <w:i/>
          <w:iCs/>
          <w:sz w:val="24"/>
          <w:szCs w:val="24"/>
        </w:rPr>
        <w:t xml:space="preserve">EXPLORE </w:t>
      </w:r>
      <w:r w:rsidRPr="00060651">
        <w:rPr>
          <w:rFonts w:ascii="Century Gothic" w:hAnsi="Century Gothic"/>
          <w:i/>
          <w:iCs/>
          <w:sz w:val="24"/>
          <w:szCs w:val="24"/>
        </w:rPr>
        <w:t>(</w:t>
      </w:r>
      <w:r w:rsidR="00B41C74">
        <w:rPr>
          <w:rFonts w:ascii="Century Gothic" w:hAnsi="Century Gothic"/>
          <w:i/>
          <w:iCs/>
          <w:sz w:val="24"/>
          <w:szCs w:val="24"/>
        </w:rPr>
        <w:t>D</w:t>
      </w:r>
      <w:r w:rsidRPr="00060651">
        <w:rPr>
          <w:rFonts w:ascii="Century Gothic" w:hAnsi="Century Gothic"/>
          <w:i/>
          <w:iCs/>
          <w:sz w:val="24"/>
          <w:szCs w:val="24"/>
        </w:rPr>
        <w:t xml:space="preserve">escribe how you </w:t>
      </w:r>
      <w:r w:rsidR="00B41C74">
        <w:rPr>
          <w:rFonts w:ascii="Century Gothic" w:hAnsi="Century Gothic"/>
          <w:i/>
          <w:iCs/>
          <w:sz w:val="24"/>
          <w:szCs w:val="24"/>
        </w:rPr>
        <w:t>can</w:t>
      </w:r>
      <w:r w:rsidRPr="00060651">
        <w:rPr>
          <w:rFonts w:ascii="Century Gothic" w:hAnsi="Century Gothic"/>
          <w:i/>
          <w:iCs/>
          <w:sz w:val="24"/>
          <w:szCs w:val="24"/>
        </w:rPr>
        <w:t xml:space="preserve"> actively </w:t>
      </w:r>
      <w:r w:rsidR="00B41C74">
        <w:rPr>
          <w:rFonts w:ascii="Century Gothic" w:hAnsi="Century Gothic"/>
          <w:i/>
          <w:iCs/>
          <w:sz w:val="24"/>
          <w:szCs w:val="24"/>
        </w:rPr>
        <w:t xml:space="preserve">encourage </w:t>
      </w:r>
      <w:r w:rsidRPr="00060651">
        <w:rPr>
          <w:rFonts w:ascii="Century Gothic" w:hAnsi="Century Gothic"/>
          <w:i/>
          <w:iCs/>
          <w:sz w:val="24"/>
          <w:szCs w:val="24"/>
        </w:rPr>
        <w:t>children in building their own understandings of learning outcomes)</w:t>
      </w:r>
    </w:p>
    <w:tbl>
      <w:tblPr>
        <w:tblStyle w:val="TableGrid"/>
        <w:tblW w:w="0" w:type="auto"/>
        <w:tblLook w:val="04A0" w:firstRow="1" w:lastRow="0" w:firstColumn="1" w:lastColumn="0" w:noHBand="0" w:noVBand="1"/>
      </w:tblPr>
      <w:tblGrid>
        <w:gridCol w:w="10790"/>
      </w:tblGrid>
      <w:tr w:rsidR="00DC424A" w14:paraId="2DD7DD17" w14:textId="77777777" w:rsidTr="00DC424A">
        <w:tc>
          <w:tcPr>
            <w:tcW w:w="10790" w:type="dxa"/>
          </w:tcPr>
          <w:p w14:paraId="26E8036B" w14:textId="2BE3D12B" w:rsidR="00DC424A" w:rsidRDefault="00F31940" w:rsidP="00BB0C15">
            <w:pPr>
              <w:rPr>
                <w:rFonts w:ascii="Century Gothic" w:hAnsi="Century Gothic"/>
                <w:sz w:val="24"/>
                <w:szCs w:val="24"/>
              </w:rPr>
            </w:pPr>
            <w:r>
              <w:rPr>
                <w:rFonts w:ascii="Century Gothic" w:hAnsi="Century Gothic"/>
                <w:sz w:val="24"/>
                <w:szCs w:val="24"/>
              </w:rPr>
              <w:t xml:space="preserve">Through Show and Tell, kids can exercise what they’ve already learned </w:t>
            </w:r>
          </w:p>
        </w:tc>
      </w:tr>
    </w:tbl>
    <w:p w14:paraId="086D1A99" w14:textId="77777777" w:rsidR="00BB0C15" w:rsidRPr="00350D43" w:rsidRDefault="00BB0C15" w:rsidP="00BB0C15">
      <w:pPr>
        <w:rPr>
          <w:rFonts w:ascii="Century Gothic" w:hAnsi="Century Gothic"/>
          <w:sz w:val="24"/>
          <w:szCs w:val="24"/>
        </w:rPr>
      </w:pPr>
    </w:p>
    <w:p w14:paraId="56BCC902" w14:textId="3A332A4C" w:rsidR="00CA421F" w:rsidRDefault="00BB0C15" w:rsidP="003B3173">
      <w:pPr>
        <w:numPr>
          <w:ilvl w:val="0"/>
          <w:numId w:val="11"/>
        </w:numPr>
        <w:contextualSpacing/>
        <w:rPr>
          <w:rFonts w:ascii="Century Gothic" w:hAnsi="Century Gothic"/>
          <w:b/>
          <w:bCs/>
          <w:i/>
          <w:iCs/>
          <w:sz w:val="24"/>
          <w:szCs w:val="24"/>
        </w:rPr>
      </w:pPr>
      <w:r w:rsidRPr="00350D43">
        <w:rPr>
          <w:rFonts w:ascii="Century Gothic" w:hAnsi="Century Gothic"/>
          <w:b/>
          <w:bCs/>
          <w:i/>
          <w:iCs/>
          <w:sz w:val="24"/>
          <w:szCs w:val="24"/>
        </w:rPr>
        <w:t xml:space="preserve">MAKE SENSE </w:t>
      </w:r>
      <w:r w:rsidRPr="00060651">
        <w:rPr>
          <w:rFonts w:ascii="Century Gothic" w:hAnsi="Century Gothic"/>
          <w:i/>
          <w:iCs/>
          <w:sz w:val="24"/>
          <w:szCs w:val="24"/>
        </w:rPr>
        <w:t>(</w:t>
      </w:r>
      <w:r w:rsidR="00B41C74">
        <w:rPr>
          <w:rFonts w:ascii="Century Gothic" w:hAnsi="Century Gothic"/>
          <w:i/>
          <w:iCs/>
          <w:sz w:val="24"/>
          <w:szCs w:val="24"/>
        </w:rPr>
        <w:t>D</w:t>
      </w:r>
      <w:r w:rsidRPr="00060651">
        <w:rPr>
          <w:rFonts w:ascii="Century Gothic" w:hAnsi="Century Gothic"/>
          <w:i/>
          <w:iCs/>
          <w:sz w:val="24"/>
          <w:szCs w:val="24"/>
        </w:rPr>
        <w:t>escribe how you will support students in communicating what they have learned and support them in figuring out what it means through further practice)</w:t>
      </w:r>
    </w:p>
    <w:tbl>
      <w:tblPr>
        <w:tblStyle w:val="TableGrid"/>
        <w:tblW w:w="0" w:type="auto"/>
        <w:tblInd w:w="360" w:type="dxa"/>
        <w:tblLook w:val="04A0" w:firstRow="1" w:lastRow="0" w:firstColumn="1" w:lastColumn="0" w:noHBand="0" w:noVBand="1"/>
      </w:tblPr>
      <w:tblGrid>
        <w:gridCol w:w="10430"/>
      </w:tblGrid>
      <w:tr w:rsidR="00DC424A" w14:paraId="50CBF43C" w14:textId="77777777" w:rsidTr="00DC424A">
        <w:tc>
          <w:tcPr>
            <w:tcW w:w="10790" w:type="dxa"/>
          </w:tcPr>
          <w:p w14:paraId="30DE0754" w14:textId="21C70080" w:rsidR="00DC424A" w:rsidRPr="00F31940" w:rsidRDefault="00F31940" w:rsidP="00CA421F">
            <w:pPr>
              <w:contextualSpacing/>
              <w:rPr>
                <w:rFonts w:ascii="Century Gothic" w:hAnsi="Century Gothic"/>
                <w:sz w:val="24"/>
                <w:szCs w:val="24"/>
              </w:rPr>
            </w:pPr>
            <w:r>
              <w:rPr>
                <w:rFonts w:ascii="Century Gothic" w:hAnsi="Century Gothic"/>
                <w:sz w:val="24"/>
                <w:szCs w:val="24"/>
              </w:rPr>
              <w:t>I could have them describe what they have learned to 2 friends, which helps them internalize the lesson</w:t>
            </w:r>
          </w:p>
        </w:tc>
      </w:tr>
    </w:tbl>
    <w:p w14:paraId="29C687DF" w14:textId="77777777" w:rsidR="00CA421F" w:rsidRPr="00CA421F" w:rsidRDefault="00CA421F" w:rsidP="00CA421F">
      <w:pPr>
        <w:ind w:left="360"/>
        <w:contextualSpacing/>
        <w:rPr>
          <w:rFonts w:ascii="Century Gothic" w:hAnsi="Century Gothic"/>
          <w:b/>
          <w:bCs/>
          <w:i/>
          <w:iCs/>
          <w:sz w:val="24"/>
          <w:szCs w:val="24"/>
        </w:rPr>
      </w:pPr>
    </w:p>
    <w:p w14:paraId="367ACEED" w14:textId="4D757041" w:rsidR="00BB0C15" w:rsidRDefault="00BB0C15" w:rsidP="003B3173">
      <w:pPr>
        <w:numPr>
          <w:ilvl w:val="0"/>
          <w:numId w:val="11"/>
        </w:numPr>
        <w:contextualSpacing/>
        <w:rPr>
          <w:rFonts w:ascii="Century Gothic" w:hAnsi="Century Gothic"/>
          <w:b/>
          <w:bCs/>
          <w:i/>
          <w:iCs/>
          <w:sz w:val="24"/>
          <w:szCs w:val="24"/>
        </w:rPr>
      </w:pPr>
      <w:r w:rsidRPr="00350D43">
        <w:rPr>
          <w:rFonts w:ascii="Century Gothic" w:hAnsi="Century Gothic"/>
          <w:b/>
          <w:bCs/>
          <w:i/>
          <w:iCs/>
          <w:sz w:val="24"/>
          <w:szCs w:val="24"/>
        </w:rPr>
        <w:t>CLOSE</w:t>
      </w:r>
      <w:r w:rsidR="00B41C74">
        <w:rPr>
          <w:rFonts w:ascii="Century Gothic" w:hAnsi="Century Gothic"/>
          <w:b/>
          <w:bCs/>
          <w:i/>
          <w:iCs/>
          <w:sz w:val="24"/>
          <w:szCs w:val="24"/>
        </w:rPr>
        <w:t xml:space="preserve"> </w:t>
      </w:r>
      <w:r w:rsidR="00B41C74">
        <w:rPr>
          <w:rFonts w:ascii="Century Gothic" w:hAnsi="Century Gothic"/>
          <w:i/>
          <w:iCs/>
          <w:sz w:val="24"/>
          <w:szCs w:val="24"/>
        </w:rPr>
        <w:t>(D</w:t>
      </w:r>
      <w:r w:rsidRPr="00060651">
        <w:rPr>
          <w:rFonts w:ascii="Century Gothic" w:hAnsi="Century Gothic"/>
          <w:i/>
          <w:iCs/>
          <w:sz w:val="24"/>
          <w:szCs w:val="24"/>
        </w:rPr>
        <w:t xml:space="preserve">escribe how you </w:t>
      </w:r>
      <w:r w:rsidR="00B41C74">
        <w:rPr>
          <w:rFonts w:ascii="Century Gothic" w:hAnsi="Century Gothic"/>
          <w:i/>
          <w:iCs/>
          <w:sz w:val="24"/>
          <w:szCs w:val="24"/>
        </w:rPr>
        <w:t>can</w:t>
      </w:r>
      <w:r w:rsidRPr="00060651">
        <w:rPr>
          <w:rFonts w:ascii="Century Gothic" w:hAnsi="Century Gothic"/>
          <w:i/>
          <w:iCs/>
          <w:sz w:val="24"/>
          <w:szCs w:val="24"/>
        </w:rPr>
        <w:t xml:space="preserve"> bring closure, determine learning attained and provide synthesis)</w:t>
      </w:r>
    </w:p>
    <w:tbl>
      <w:tblPr>
        <w:tblStyle w:val="TableGrid"/>
        <w:tblW w:w="0" w:type="auto"/>
        <w:tblInd w:w="360" w:type="dxa"/>
        <w:tblLook w:val="04A0" w:firstRow="1" w:lastRow="0" w:firstColumn="1" w:lastColumn="0" w:noHBand="0" w:noVBand="1"/>
      </w:tblPr>
      <w:tblGrid>
        <w:gridCol w:w="10430"/>
      </w:tblGrid>
      <w:tr w:rsidR="00DC424A" w14:paraId="0BB1A824" w14:textId="77777777" w:rsidTr="00DC424A">
        <w:tc>
          <w:tcPr>
            <w:tcW w:w="10790" w:type="dxa"/>
          </w:tcPr>
          <w:p w14:paraId="542E34EF" w14:textId="5A0BC51E" w:rsidR="00DC424A" w:rsidRPr="00F31940" w:rsidRDefault="00F31940" w:rsidP="00CA421F">
            <w:pPr>
              <w:contextualSpacing/>
              <w:rPr>
                <w:rFonts w:ascii="Century Gothic" w:hAnsi="Century Gothic"/>
                <w:sz w:val="24"/>
                <w:szCs w:val="24"/>
              </w:rPr>
            </w:pPr>
            <w:r>
              <w:rPr>
                <w:rFonts w:ascii="Century Gothic" w:hAnsi="Century Gothic"/>
                <w:sz w:val="24"/>
                <w:szCs w:val="24"/>
              </w:rPr>
              <w:t>For the 3 &amp; 4-year old’s, I could just ask them questions and for the 5-year old’s, I could do individualized testing or put them in groups of 4 and have them answer the questions</w:t>
            </w:r>
          </w:p>
        </w:tc>
      </w:tr>
    </w:tbl>
    <w:p w14:paraId="7ED307B3" w14:textId="77777777" w:rsidR="00CA421F" w:rsidRPr="00CA421F" w:rsidRDefault="00CA421F" w:rsidP="00CA421F">
      <w:pPr>
        <w:ind w:left="360"/>
        <w:contextualSpacing/>
        <w:rPr>
          <w:rFonts w:ascii="Century Gothic" w:hAnsi="Century Gothic"/>
          <w:b/>
          <w:bCs/>
          <w:i/>
          <w:iCs/>
          <w:sz w:val="24"/>
          <w:szCs w:val="24"/>
        </w:rPr>
      </w:pPr>
    </w:p>
    <w:p w14:paraId="4C546CE2" w14:textId="77777777" w:rsidR="00BB0C15" w:rsidRPr="00350D43" w:rsidRDefault="00BB0C15" w:rsidP="00BB0C15">
      <w:pPr>
        <w:rPr>
          <w:rFonts w:ascii="Century Gothic" w:hAnsi="Century Gothic"/>
          <w:iCs/>
          <w:sz w:val="24"/>
          <w:szCs w:val="24"/>
        </w:rPr>
      </w:pPr>
    </w:p>
    <w:p w14:paraId="5DE207CC" w14:textId="62097A28" w:rsidR="00BB0C15" w:rsidRPr="00060651" w:rsidRDefault="00BB0C15" w:rsidP="003B3173">
      <w:pPr>
        <w:numPr>
          <w:ilvl w:val="0"/>
          <w:numId w:val="11"/>
        </w:numPr>
        <w:contextualSpacing/>
        <w:rPr>
          <w:rFonts w:ascii="Century Gothic" w:hAnsi="Century Gothic"/>
          <w:i/>
          <w:iCs/>
          <w:sz w:val="24"/>
          <w:szCs w:val="24"/>
        </w:rPr>
      </w:pPr>
      <w:r w:rsidRPr="00350D43">
        <w:rPr>
          <w:rFonts w:ascii="Century Gothic" w:hAnsi="Century Gothic"/>
          <w:b/>
          <w:bCs/>
          <w:i/>
          <w:iCs/>
          <w:sz w:val="24"/>
          <w:szCs w:val="24"/>
        </w:rPr>
        <w:t xml:space="preserve">FOLLOW UP </w:t>
      </w:r>
      <w:r w:rsidRPr="00060651">
        <w:rPr>
          <w:rFonts w:ascii="Century Gothic" w:hAnsi="Century Gothic"/>
          <w:i/>
          <w:iCs/>
          <w:sz w:val="24"/>
          <w:szCs w:val="24"/>
        </w:rPr>
        <w:t>(</w:t>
      </w:r>
      <w:r w:rsidR="00B41C74">
        <w:rPr>
          <w:rFonts w:ascii="Century Gothic" w:hAnsi="Century Gothic"/>
          <w:i/>
          <w:iCs/>
          <w:sz w:val="24"/>
          <w:szCs w:val="24"/>
        </w:rPr>
        <w:t>D</w:t>
      </w:r>
      <w:r w:rsidRPr="00060651">
        <w:rPr>
          <w:rFonts w:ascii="Century Gothic" w:hAnsi="Century Gothic"/>
          <w:i/>
          <w:iCs/>
          <w:sz w:val="24"/>
          <w:szCs w:val="24"/>
        </w:rPr>
        <w:t>escribe how you can build on the lesson in the future to reinforce concepts taught, as well as how you can build from student interest by following their lead)</w:t>
      </w:r>
    </w:p>
    <w:tbl>
      <w:tblPr>
        <w:tblStyle w:val="TableGrid"/>
        <w:tblW w:w="0" w:type="auto"/>
        <w:tblInd w:w="360" w:type="dxa"/>
        <w:tblLook w:val="04A0" w:firstRow="1" w:lastRow="0" w:firstColumn="1" w:lastColumn="0" w:noHBand="0" w:noVBand="1"/>
      </w:tblPr>
      <w:tblGrid>
        <w:gridCol w:w="10430"/>
      </w:tblGrid>
      <w:tr w:rsidR="00DC424A" w14:paraId="5EDEBC93" w14:textId="77777777" w:rsidTr="00DC424A">
        <w:tc>
          <w:tcPr>
            <w:tcW w:w="10790" w:type="dxa"/>
          </w:tcPr>
          <w:p w14:paraId="5A590134" w14:textId="77777777" w:rsidR="00DC424A" w:rsidRDefault="00DC424A" w:rsidP="00CA421F">
            <w:pPr>
              <w:contextualSpacing/>
              <w:rPr>
                <w:rFonts w:ascii="Century Gothic" w:hAnsi="Century Gothic"/>
                <w:b/>
                <w:bCs/>
                <w:i/>
                <w:iCs/>
                <w:sz w:val="24"/>
                <w:szCs w:val="24"/>
              </w:rPr>
            </w:pPr>
          </w:p>
          <w:p w14:paraId="048E36F3" w14:textId="1F76E2C5" w:rsidR="00DC424A" w:rsidRPr="00F31940" w:rsidRDefault="00F31940" w:rsidP="00CA421F">
            <w:pPr>
              <w:contextualSpacing/>
              <w:rPr>
                <w:rFonts w:ascii="Century Gothic" w:hAnsi="Century Gothic"/>
                <w:sz w:val="24"/>
                <w:szCs w:val="24"/>
              </w:rPr>
            </w:pPr>
            <w:r w:rsidRPr="00F31940">
              <w:rPr>
                <w:rFonts w:ascii="Century Gothic" w:hAnsi="Century Gothic"/>
                <w:sz w:val="24"/>
                <w:szCs w:val="24"/>
              </w:rPr>
              <w:t xml:space="preserve">I could increase the number of objects in the pattern, while using the doll as my “student” to answer my questions. I’d also use the kids interests from last lesson to add more components to my lesson plan. </w:t>
            </w:r>
          </w:p>
        </w:tc>
      </w:tr>
    </w:tbl>
    <w:p w14:paraId="7572C73D" w14:textId="77777777" w:rsidR="00CA421F" w:rsidRPr="00350D43" w:rsidRDefault="00CA421F" w:rsidP="00CA421F">
      <w:pPr>
        <w:ind w:left="360"/>
        <w:contextualSpacing/>
        <w:rPr>
          <w:rFonts w:ascii="Century Gothic" w:hAnsi="Century Gothic"/>
          <w:b/>
          <w:bCs/>
          <w:i/>
          <w:iCs/>
          <w:sz w:val="24"/>
          <w:szCs w:val="24"/>
        </w:rPr>
      </w:pPr>
    </w:p>
    <w:p w14:paraId="1A115E3D" w14:textId="77777777" w:rsidR="00BB0C15" w:rsidRPr="00350D43" w:rsidRDefault="00BB0C15" w:rsidP="00BB0C15">
      <w:pPr>
        <w:rPr>
          <w:rFonts w:ascii="Century Gothic" w:hAnsi="Century Gothic"/>
          <w:sz w:val="24"/>
          <w:szCs w:val="24"/>
        </w:rPr>
      </w:pPr>
    </w:p>
    <w:p w14:paraId="27590954" w14:textId="269CD019" w:rsidR="00BB0C15" w:rsidRDefault="00BB0C15" w:rsidP="00BB0C15">
      <w:pPr>
        <w:rPr>
          <w:rFonts w:ascii="Century Gothic" w:hAnsi="Century Gothic"/>
          <w:b/>
          <w:bCs/>
          <w:i/>
          <w:iCs/>
          <w:sz w:val="24"/>
          <w:szCs w:val="24"/>
        </w:rPr>
      </w:pPr>
      <w:r w:rsidRPr="00350D43">
        <w:rPr>
          <w:rFonts w:ascii="Century Gothic" w:hAnsi="Century Gothic"/>
          <w:b/>
          <w:bCs/>
          <w:i/>
          <w:iCs/>
          <w:sz w:val="24"/>
          <w:szCs w:val="24"/>
        </w:rPr>
        <w:t>List a minimum of 3 new vocabulary words that children will develop as part of this learning plan:</w:t>
      </w: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10790"/>
      </w:tblGrid>
      <w:tr w:rsidR="00CA421F" w14:paraId="0A3C8956" w14:textId="77777777" w:rsidTr="00A32F6E">
        <w:tc>
          <w:tcPr>
            <w:tcW w:w="10790" w:type="dxa"/>
          </w:tcPr>
          <w:p w14:paraId="2D6802B4" w14:textId="5044BA60" w:rsidR="00CA421F" w:rsidRPr="00A32F6E" w:rsidRDefault="00F31940" w:rsidP="00CA421F">
            <w:pPr>
              <w:pStyle w:val="ListParagraph"/>
              <w:numPr>
                <w:ilvl w:val="0"/>
                <w:numId w:val="7"/>
              </w:numPr>
              <w:rPr>
                <w:rFonts w:ascii="Century Gothic" w:hAnsi="Century Gothic"/>
                <w:sz w:val="24"/>
                <w:szCs w:val="24"/>
              </w:rPr>
            </w:pPr>
            <w:r>
              <w:rPr>
                <w:rFonts w:ascii="Century Gothic" w:hAnsi="Century Gothic"/>
                <w:sz w:val="24"/>
                <w:szCs w:val="24"/>
              </w:rPr>
              <w:t>Sharing</w:t>
            </w:r>
          </w:p>
        </w:tc>
      </w:tr>
      <w:tr w:rsidR="00CA421F" w14:paraId="335B7CE2" w14:textId="77777777" w:rsidTr="00A32F6E">
        <w:tc>
          <w:tcPr>
            <w:tcW w:w="10790" w:type="dxa"/>
          </w:tcPr>
          <w:p w14:paraId="4F6D68D4" w14:textId="20E1AB3F" w:rsidR="00CA421F" w:rsidRPr="00A32F6E" w:rsidRDefault="00F31940" w:rsidP="00CA421F">
            <w:pPr>
              <w:pStyle w:val="ListParagraph"/>
              <w:numPr>
                <w:ilvl w:val="0"/>
                <w:numId w:val="7"/>
              </w:numPr>
              <w:rPr>
                <w:rFonts w:ascii="Century Gothic" w:hAnsi="Century Gothic"/>
                <w:sz w:val="24"/>
                <w:szCs w:val="24"/>
              </w:rPr>
            </w:pPr>
            <w:r>
              <w:rPr>
                <w:rFonts w:ascii="Century Gothic" w:hAnsi="Century Gothic"/>
                <w:sz w:val="24"/>
                <w:szCs w:val="24"/>
              </w:rPr>
              <w:t>Pattern</w:t>
            </w:r>
          </w:p>
        </w:tc>
      </w:tr>
      <w:tr w:rsidR="00CA421F" w14:paraId="4CCA99AD" w14:textId="77777777" w:rsidTr="00A32F6E">
        <w:tc>
          <w:tcPr>
            <w:tcW w:w="10790" w:type="dxa"/>
          </w:tcPr>
          <w:p w14:paraId="57D2CB35" w14:textId="20BC02B1" w:rsidR="00CA421F" w:rsidRPr="00A32F6E" w:rsidRDefault="00F31940" w:rsidP="00CA421F">
            <w:pPr>
              <w:pStyle w:val="ListParagraph"/>
              <w:numPr>
                <w:ilvl w:val="0"/>
                <w:numId w:val="7"/>
              </w:numPr>
              <w:rPr>
                <w:rFonts w:ascii="Century Gothic" w:hAnsi="Century Gothic"/>
                <w:sz w:val="24"/>
                <w:szCs w:val="24"/>
              </w:rPr>
            </w:pPr>
            <w:r>
              <w:rPr>
                <w:rFonts w:ascii="Century Gothic" w:hAnsi="Century Gothic"/>
                <w:sz w:val="24"/>
                <w:szCs w:val="24"/>
              </w:rPr>
              <w:t>Predict</w:t>
            </w:r>
          </w:p>
        </w:tc>
      </w:tr>
    </w:tbl>
    <w:p w14:paraId="54EB676A" w14:textId="49B898BA" w:rsidR="00BB0C15" w:rsidRDefault="00BB0C15" w:rsidP="00BB0C15">
      <w:pPr>
        <w:rPr>
          <w:rFonts w:ascii="Century Gothic" w:hAnsi="Century Gothic"/>
          <w:sz w:val="24"/>
          <w:szCs w:val="24"/>
        </w:rPr>
      </w:pPr>
    </w:p>
    <w:p w14:paraId="49C7F2C2" w14:textId="77777777" w:rsidR="00BB0C15" w:rsidRPr="00350D43" w:rsidRDefault="00BB0C15" w:rsidP="00BB0C15">
      <w:pPr>
        <w:rPr>
          <w:rFonts w:ascii="Century Gothic" w:hAnsi="Century Gothic"/>
          <w:sz w:val="24"/>
          <w:szCs w:val="24"/>
        </w:rPr>
      </w:pPr>
    </w:p>
    <w:p w14:paraId="65EB3355" w14:textId="77777777" w:rsidR="00BB0C15" w:rsidRDefault="00BB0C15" w:rsidP="00BB0C15">
      <w:pPr>
        <w:rPr>
          <w:rFonts w:ascii="Century Gothic" w:hAnsi="Century Gothic"/>
          <w:b/>
          <w:bCs/>
          <w:i/>
          <w:iCs/>
          <w:sz w:val="24"/>
          <w:szCs w:val="24"/>
        </w:rPr>
      </w:pPr>
      <w:r w:rsidRPr="00350D43">
        <w:rPr>
          <w:rFonts w:ascii="Century Gothic" w:hAnsi="Century Gothic"/>
          <w:b/>
          <w:bCs/>
          <w:i/>
          <w:iCs/>
          <w:sz w:val="24"/>
          <w:szCs w:val="24"/>
        </w:rPr>
        <w:t>List a minimum of 3 open-ended question for each lesson phase that you can ask children as part of this learning plan:</w:t>
      </w: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10790"/>
      </w:tblGrid>
      <w:tr w:rsidR="00CA421F" w14:paraId="4D80B605" w14:textId="77777777" w:rsidTr="00A32F6E">
        <w:tc>
          <w:tcPr>
            <w:tcW w:w="10790" w:type="dxa"/>
          </w:tcPr>
          <w:p w14:paraId="60A24D6A" w14:textId="733B68FE" w:rsidR="00CA421F" w:rsidRPr="00CA421F" w:rsidRDefault="00F31940" w:rsidP="00CA421F">
            <w:pPr>
              <w:pStyle w:val="ListParagraph"/>
              <w:numPr>
                <w:ilvl w:val="0"/>
                <w:numId w:val="8"/>
              </w:numPr>
              <w:rPr>
                <w:rFonts w:ascii="Century Gothic" w:hAnsi="Century Gothic"/>
                <w:sz w:val="24"/>
                <w:szCs w:val="24"/>
              </w:rPr>
            </w:pPr>
            <w:r>
              <w:rPr>
                <w:rFonts w:ascii="Century Gothic" w:hAnsi="Century Gothic"/>
                <w:sz w:val="24"/>
                <w:szCs w:val="24"/>
              </w:rPr>
              <w:t>Why do you think we share things?</w:t>
            </w:r>
          </w:p>
        </w:tc>
      </w:tr>
      <w:tr w:rsidR="00CA421F" w14:paraId="20A65DC5" w14:textId="77777777" w:rsidTr="00A32F6E">
        <w:tc>
          <w:tcPr>
            <w:tcW w:w="10790" w:type="dxa"/>
          </w:tcPr>
          <w:p w14:paraId="5DD3C7D7" w14:textId="781FDCD6" w:rsidR="00CA421F" w:rsidRPr="00CA421F" w:rsidRDefault="00F31940" w:rsidP="00CA421F">
            <w:pPr>
              <w:pStyle w:val="ListParagraph"/>
              <w:numPr>
                <w:ilvl w:val="0"/>
                <w:numId w:val="8"/>
              </w:numPr>
              <w:rPr>
                <w:rFonts w:ascii="Century Gothic" w:hAnsi="Century Gothic"/>
                <w:sz w:val="24"/>
                <w:szCs w:val="24"/>
              </w:rPr>
            </w:pPr>
            <w:r>
              <w:rPr>
                <w:rFonts w:ascii="Century Gothic" w:hAnsi="Century Gothic"/>
                <w:sz w:val="24"/>
                <w:szCs w:val="24"/>
              </w:rPr>
              <w:t>What cutlery do you think comes next?</w:t>
            </w:r>
          </w:p>
        </w:tc>
      </w:tr>
      <w:tr w:rsidR="00CA421F" w14:paraId="1AA6BDAE" w14:textId="77777777" w:rsidTr="00A32F6E">
        <w:tc>
          <w:tcPr>
            <w:tcW w:w="10790" w:type="dxa"/>
          </w:tcPr>
          <w:p w14:paraId="2968202A" w14:textId="43667FBF" w:rsidR="00CA421F" w:rsidRPr="00CA421F" w:rsidRDefault="00F31940" w:rsidP="00CA421F">
            <w:pPr>
              <w:pStyle w:val="ListParagraph"/>
              <w:numPr>
                <w:ilvl w:val="0"/>
                <w:numId w:val="8"/>
              </w:numPr>
              <w:rPr>
                <w:rFonts w:ascii="Century Gothic" w:hAnsi="Century Gothic"/>
                <w:sz w:val="24"/>
                <w:szCs w:val="24"/>
              </w:rPr>
            </w:pPr>
            <w:r>
              <w:rPr>
                <w:rFonts w:ascii="Century Gothic" w:hAnsi="Century Gothic"/>
                <w:sz w:val="24"/>
                <w:szCs w:val="24"/>
              </w:rPr>
              <w:t>What weather do you predict it will be tomorrow and why?</w:t>
            </w:r>
          </w:p>
        </w:tc>
      </w:tr>
    </w:tbl>
    <w:p w14:paraId="005C8F6F" w14:textId="16B8D87E" w:rsidR="00BB0C15" w:rsidRDefault="00BB0C15" w:rsidP="00BB0C15">
      <w:pPr>
        <w:rPr>
          <w:rFonts w:ascii="Century Gothic" w:hAnsi="Century Gothic"/>
          <w:sz w:val="24"/>
          <w:szCs w:val="24"/>
        </w:rPr>
      </w:pPr>
    </w:p>
    <w:p w14:paraId="4C560F59" w14:textId="77777777" w:rsidR="00BB0C15" w:rsidRPr="00350D43" w:rsidRDefault="00BB0C15" w:rsidP="00BB0C15">
      <w:pPr>
        <w:rPr>
          <w:rFonts w:ascii="Century Gothic" w:hAnsi="Century Gothic"/>
          <w:sz w:val="24"/>
          <w:szCs w:val="24"/>
        </w:rPr>
      </w:pPr>
    </w:p>
    <w:p w14:paraId="79F748A6" w14:textId="77777777" w:rsidR="00BB0C15" w:rsidRPr="00350D43" w:rsidRDefault="00BB0C15" w:rsidP="00BB0C15">
      <w:pPr>
        <w:rPr>
          <w:rFonts w:ascii="Century Gothic" w:hAnsi="Century Gothic"/>
          <w:b/>
          <w:bCs/>
          <w:i/>
          <w:iCs/>
          <w:sz w:val="24"/>
          <w:szCs w:val="24"/>
        </w:rPr>
      </w:pPr>
      <w:r w:rsidRPr="00350D43">
        <w:rPr>
          <w:rFonts w:ascii="Century Gothic" w:hAnsi="Century Gothic"/>
          <w:b/>
          <w:bCs/>
          <w:i/>
          <w:iCs/>
          <w:sz w:val="24"/>
          <w:szCs w:val="24"/>
        </w:rPr>
        <w:lastRenderedPageBreak/>
        <w:t>Describe why this activity is developmentally appropriate for this group of children. Be sure to clearly address each of the three components of developmentally appropriate practice (DAP)</w:t>
      </w:r>
    </w:p>
    <w:p w14:paraId="1EAAF268" w14:textId="77777777" w:rsidR="00BB0C15" w:rsidRPr="00350D43" w:rsidRDefault="00BB0C15" w:rsidP="00BB0C15">
      <w:pPr>
        <w:pStyle w:val="ListParagraph"/>
        <w:numPr>
          <w:ilvl w:val="0"/>
          <w:numId w:val="3"/>
        </w:numPr>
        <w:rPr>
          <w:rFonts w:ascii="Century Gothic" w:hAnsi="Century Gothic"/>
          <w:sz w:val="24"/>
          <w:szCs w:val="24"/>
        </w:rPr>
      </w:pPr>
      <w:r w:rsidRPr="00350D43">
        <w:rPr>
          <w:rFonts w:ascii="Century Gothic" w:hAnsi="Century Gothic"/>
          <w:b/>
          <w:bCs/>
          <w:i/>
          <w:iCs/>
          <w:sz w:val="24"/>
          <w:szCs w:val="24"/>
        </w:rPr>
        <w:t>age appropriate</w:t>
      </w:r>
    </w:p>
    <w:p w14:paraId="1F224970" w14:textId="77777777" w:rsidR="00BB0C15" w:rsidRPr="00350D43" w:rsidRDefault="00BB0C15" w:rsidP="00BB0C15">
      <w:pPr>
        <w:pStyle w:val="ListParagraph"/>
        <w:numPr>
          <w:ilvl w:val="0"/>
          <w:numId w:val="3"/>
        </w:numPr>
        <w:rPr>
          <w:rFonts w:ascii="Century Gothic" w:hAnsi="Century Gothic"/>
          <w:sz w:val="24"/>
          <w:szCs w:val="24"/>
        </w:rPr>
      </w:pPr>
      <w:r w:rsidRPr="00350D43">
        <w:rPr>
          <w:rFonts w:ascii="Century Gothic" w:hAnsi="Century Gothic"/>
          <w:b/>
          <w:bCs/>
          <w:i/>
          <w:iCs/>
          <w:sz w:val="24"/>
          <w:szCs w:val="24"/>
        </w:rPr>
        <w:t>individually appropriate</w:t>
      </w:r>
    </w:p>
    <w:p w14:paraId="0168165F" w14:textId="77777777" w:rsidR="00BB0C15" w:rsidRPr="00D365D6" w:rsidRDefault="00BB0C15" w:rsidP="00BB0C15">
      <w:pPr>
        <w:pStyle w:val="ListParagraph"/>
        <w:numPr>
          <w:ilvl w:val="0"/>
          <w:numId w:val="3"/>
        </w:numPr>
        <w:rPr>
          <w:rFonts w:ascii="Century Gothic" w:hAnsi="Century Gothic"/>
          <w:sz w:val="24"/>
          <w:szCs w:val="24"/>
        </w:rPr>
      </w:pPr>
      <w:r w:rsidRPr="00350D43">
        <w:rPr>
          <w:rFonts w:ascii="Century Gothic" w:hAnsi="Century Gothic"/>
          <w:b/>
          <w:bCs/>
          <w:i/>
          <w:iCs/>
          <w:sz w:val="24"/>
          <w:szCs w:val="24"/>
        </w:rPr>
        <w:t>culturally appropriate</w:t>
      </w: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10790"/>
      </w:tblGrid>
      <w:tr w:rsidR="00CA421F" w14:paraId="670AB6C1" w14:textId="77777777" w:rsidTr="00A32F6E">
        <w:tc>
          <w:tcPr>
            <w:tcW w:w="10790" w:type="dxa"/>
          </w:tcPr>
          <w:p w14:paraId="67CAB83C" w14:textId="4274BB91" w:rsidR="00CA421F" w:rsidRDefault="00F31940" w:rsidP="00BB0C15">
            <w:pPr>
              <w:rPr>
                <w:rFonts w:ascii="Century Gothic" w:hAnsi="Century Gothic"/>
                <w:sz w:val="24"/>
                <w:szCs w:val="24"/>
              </w:rPr>
            </w:pPr>
            <w:r>
              <w:rPr>
                <w:rFonts w:ascii="Century Gothic" w:hAnsi="Century Gothic"/>
                <w:sz w:val="24"/>
                <w:szCs w:val="24"/>
              </w:rPr>
              <w:t>It is age appropriate because at this stage, kids’ imagination has grown even more, thus the use of dolls/trucks, etc. is vital. It’s individually appropriate because by having kids develop patterns, they learn to apply critical thinking skills and draw conclusions. Its culturally appropriate because not all kids’ parents can afford to buy toys, kids can just have their friends play pretend with them.</w:t>
            </w:r>
          </w:p>
        </w:tc>
      </w:tr>
    </w:tbl>
    <w:p w14:paraId="7FA0C90F" w14:textId="77777777" w:rsidR="00BB0C15" w:rsidRDefault="00BB0C15" w:rsidP="00BB0C15">
      <w:pPr>
        <w:rPr>
          <w:rFonts w:ascii="Century Gothic" w:hAnsi="Century Gothic"/>
          <w:sz w:val="24"/>
          <w:szCs w:val="24"/>
        </w:rPr>
      </w:pPr>
    </w:p>
    <w:p w14:paraId="2564349D" w14:textId="16360305" w:rsidR="003B3173" w:rsidRDefault="003B3173" w:rsidP="00BB0C15">
      <w:pPr>
        <w:rPr>
          <w:rFonts w:ascii="Century Gothic" w:hAnsi="Century Gothic"/>
          <w:b/>
          <w:bCs/>
          <w:i/>
          <w:iCs/>
          <w:sz w:val="24"/>
          <w:szCs w:val="24"/>
        </w:rPr>
      </w:pPr>
      <w:r>
        <w:rPr>
          <w:rFonts w:ascii="Century Gothic" w:hAnsi="Century Gothic"/>
          <w:b/>
          <w:bCs/>
          <w:i/>
          <w:iCs/>
          <w:sz w:val="24"/>
          <w:szCs w:val="24"/>
        </w:rPr>
        <w:t xml:space="preserve">Describe how in this activity you promote the following (please utilize specific examples and avoid overly vague </w:t>
      </w:r>
      <w:r w:rsidRPr="003B3173">
        <w:rPr>
          <w:rFonts w:ascii="Century Gothic" w:hAnsi="Century Gothic"/>
          <w:b/>
          <w:bCs/>
          <w:i/>
          <w:iCs/>
          <w:sz w:val="24"/>
          <w:szCs w:val="24"/>
        </w:rPr>
        <w:t>generalizations or connections:</w:t>
      </w:r>
    </w:p>
    <w:p w14:paraId="311E8C04" w14:textId="77777777" w:rsidR="003B3173" w:rsidRPr="003B3173" w:rsidRDefault="003B3173" w:rsidP="00BB0C15">
      <w:pPr>
        <w:rPr>
          <w:rFonts w:ascii="Century Gothic" w:hAnsi="Century Gothic"/>
          <w:b/>
          <w:bCs/>
          <w:i/>
          <w:iCs/>
          <w:sz w:val="24"/>
          <w:szCs w:val="24"/>
        </w:rPr>
      </w:pPr>
    </w:p>
    <w:p w14:paraId="5433117B" w14:textId="62A4AB03" w:rsidR="003B3173" w:rsidRPr="00DC424A" w:rsidRDefault="003B3173" w:rsidP="003B3173">
      <w:pPr>
        <w:pStyle w:val="ListParagraph"/>
        <w:numPr>
          <w:ilvl w:val="0"/>
          <w:numId w:val="13"/>
        </w:numPr>
        <w:rPr>
          <w:rFonts w:ascii="Century Gothic" w:hAnsi="Century Gothic"/>
          <w:b/>
          <w:bCs/>
          <w:i/>
          <w:iCs/>
          <w:sz w:val="24"/>
          <w:szCs w:val="24"/>
        </w:rPr>
      </w:pPr>
      <w:r w:rsidRPr="003B3173">
        <w:rPr>
          <w:rFonts w:ascii="Century Gothic" w:hAnsi="Century Gothic"/>
          <w:b/>
          <w:bCs/>
          <w:i/>
          <w:iCs/>
          <w:color w:val="000000"/>
          <w:sz w:val="24"/>
          <w:szCs w:val="24"/>
        </w:rPr>
        <w:t xml:space="preserve">Promoting Analysis and Reasoning: </w:t>
      </w:r>
      <w:r w:rsidRPr="00DC424A">
        <w:rPr>
          <w:rFonts w:ascii="Century Gothic" w:hAnsi="Century Gothic"/>
          <w:i/>
          <w:iCs/>
          <w:color w:val="000000"/>
          <w:sz w:val="24"/>
          <w:szCs w:val="24"/>
        </w:rPr>
        <w:t>(</w:t>
      </w:r>
      <w:r w:rsidR="00A25C4C">
        <w:rPr>
          <w:rFonts w:ascii="Century Gothic" w:hAnsi="Century Gothic"/>
          <w:i/>
          <w:iCs/>
          <w:color w:val="000000"/>
          <w:sz w:val="24"/>
          <w:szCs w:val="24"/>
        </w:rPr>
        <w:t xml:space="preserve">List specific examples of questions and/or open-ended prompts that address the following indicators of analysis and reasoning: </w:t>
      </w:r>
      <w:r w:rsidRPr="00DC424A">
        <w:rPr>
          <w:rFonts w:ascii="Century Gothic" w:hAnsi="Century Gothic"/>
          <w:color w:val="000000"/>
          <w:sz w:val="24"/>
          <w:szCs w:val="24"/>
        </w:rPr>
        <w:t>why</w:t>
      </w:r>
      <w:r w:rsidRPr="003B3173">
        <w:rPr>
          <w:rFonts w:ascii="Century Gothic" w:hAnsi="Century Gothic"/>
          <w:color w:val="000000"/>
          <w:sz w:val="24"/>
          <w:szCs w:val="24"/>
        </w:rPr>
        <w:t xml:space="preserve"> and/or how questions, problem solving, prediction/experimentation and/or </w:t>
      </w:r>
      <w:r w:rsidR="00F31940">
        <w:rPr>
          <w:rFonts w:ascii="Century Gothic" w:hAnsi="Century Gothic"/>
          <w:color w:val="000000"/>
          <w:sz w:val="24"/>
          <w:szCs w:val="24"/>
        </w:rPr>
        <w:t xml:space="preserve">classification </w:t>
      </w:r>
      <w:r w:rsidRPr="003B3173">
        <w:rPr>
          <w:rFonts w:ascii="Century Gothic" w:hAnsi="Century Gothic"/>
          <w:color w:val="000000"/>
          <w:sz w:val="24"/>
          <w:szCs w:val="24"/>
        </w:rPr>
        <w:t>/comparison)</w:t>
      </w:r>
      <w:r w:rsidR="00A25C4C">
        <w:rPr>
          <w:rFonts w:ascii="Century Gothic" w:hAnsi="Century Gothic"/>
          <w:color w:val="000000"/>
          <w:sz w:val="24"/>
          <w:szCs w:val="24"/>
        </w:rPr>
        <w:t xml:space="preserve"> *these are pre-planned opportunities</w:t>
      </w:r>
    </w:p>
    <w:tbl>
      <w:tblPr>
        <w:tblStyle w:val="TableGrid"/>
        <w:tblW w:w="0" w:type="auto"/>
        <w:tblLook w:val="04A0" w:firstRow="1" w:lastRow="0" w:firstColumn="1" w:lastColumn="0" w:noHBand="0" w:noVBand="1"/>
      </w:tblPr>
      <w:tblGrid>
        <w:gridCol w:w="10790"/>
      </w:tblGrid>
      <w:tr w:rsidR="00DC424A" w14:paraId="0F09BFFC" w14:textId="77777777" w:rsidTr="00DC424A">
        <w:tc>
          <w:tcPr>
            <w:tcW w:w="10790" w:type="dxa"/>
          </w:tcPr>
          <w:p w14:paraId="7A91B70A" w14:textId="77777777" w:rsidR="00DC424A" w:rsidRPr="00F31940" w:rsidRDefault="00DC424A" w:rsidP="003B3173">
            <w:pPr>
              <w:rPr>
                <w:rFonts w:ascii="Century Gothic" w:hAnsi="Century Gothic"/>
                <w:sz w:val="24"/>
                <w:szCs w:val="24"/>
              </w:rPr>
            </w:pPr>
          </w:p>
          <w:p w14:paraId="3B7EEAFD" w14:textId="27517AFD" w:rsidR="00DC424A" w:rsidRPr="00F31940" w:rsidRDefault="00F31940" w:rsidP="003B3173">
            <w:pPr>
              <w:rPr>
                <w:rFonts w:ascii="Century Gothic" w:hAnsi="Century Gothic"/>
                <w:sz w:val="24"/>
                <w:szCs w:val="24"/>
              </w:rPr>
            </w:pPr>
            <w:r w:rsidRPr="00F31940">
              <w:rPr>
                <w:rFonts w:ascii="Century Gothic" w:hAnsi="Century Gothic"/>
                <w:sz w:val="24"/>
                <w:szCs w:val="24"/>
              </w:rPr>
              <w:t>Why do we share? Why do you think this cutlery follows the next one? Why do you think we have different types of weather? Do you know how each weather comes to be?</w:t>
            </w:r>
          </w:p>
        </w:tc>
      </w:tr>
    </w:tbl>
    <w:p w14:paraId="00310440" w14:textId="77777777" w:rsidR="003B3173" w:rsidRPr="003B3173" w:rsidRDefault="003B3173" w:rsidP="003B3173">
      <w:pPr>
        <w:rPr>
          <w:rFonts w:ascii="Century Gothic" w:hAnsi="Century Gothic"/>
          <w:b/>
          <w:bCs/>
          <w:i/>
          <w:iCs/>
          <w:sz w:val="24"/>
          <w:szCs w:val="24"/>
        </w:rPr>
      </w:pPr>
    </w:p>
    <w:p w14:paraId="69BD0036" w14:textId="19E1EE6B" w:rsidR="003B3173" w:rsidRPr="003B3173" w:rsidRDefault="003B3173" w:rsidP="003B3173">
      <w:pPr>
        <w:pStyle w:val="ListParagraph"/>
        <w:numPr>
          <w:ilvl w:val="0"/>
          <w:numId w:val="13"/>
        </w:numPr>
        <w:rPr>
          <w:rFonts w:ascii="Century Gothic" w:hAnsi="Century Gothic"/>
          <w:b/>
          <w:bCs/>
          <w:i/>
          <w:iCs/>
          <w:sz w:val="24"/>
          <w:szCs w:val="24"/>
        </w:rPr>
      </w:pPr>
      <w:r w:rsidRPr="003B3173">
        <w:rPr>
          <w:rFonts w:ascii="Century Gothic" w:hAnsi="Century Gothic"/>
          <w:b/>
          <w:bCs/>
          <w:i/>
          <w:iCs/>
          <w:color w:val="000000"/>
          <w:sz w:val="24"/>
          <w:szCs w:val="24"/>
        </w:rPr>
        <w:t xml:space="preserve">Promoting Opportunities for Creating: </w:t>
      </w:r>
      <w:r w:rsidRPr="00DC424A">
        <w:rPr>
          <w:rFonts w:ascii="Century Gothic" w:hAnsi="Century Gothic"/>
          <w:i/>
          <w:iCs/>
          <w:color w:val="000000"/>
          <w:sz w:val="24"/>
          <w:szCs w:val="24"/>
        </w:rPr>
        <w:t>(</w:t>
      </w:r>
      <w:r w:rsidR="00A25C4C">
        <w:rPr>
          <w:rFonts w:ascii="Century Gothic" w:hAnsi="Century Gothic"/>
          <w:i/>
          <w:iCs/>
          <w:color w:val="000000"/>
          <w:sz w:val="24"/>
          <w:szCs w:val="24"/>
        </w:rPr>
        <w:t xml:space="preserve">List specific examples of how your lesson plan provides opportunities for each of the following indicators: </w:t>
      </w:r>
      <w:r w:rsidRPr="00DC424A">
        <w:rPr>
          <w:rFonts w:ascii="Century Gothic" w:hAnsi="Century Gothic"/>
          <w:color w:val="000000"/>
          <w:sz w:val="24"/>
          <w:szCs w:val="24"/>
        </w:rPr>
        <w:t>brainstorming</w:t>
      </w:r>
      <w:r w:rsidRPr="003B3173">
        <w:rPr>
          <w:rFonts w:ascii="Century Gothic" w:hAnsi="Century Gothic"/>
          <w:color w:val="000000"/>
          <w:sz w:val="24"/>
          <w:szCs w:val="24"/>
        </w:rPr>
        <w:t>, planning and/or authentic production)</w:t>
      </w:r>
      <w:r w:rsidR="00A25C4C">
        <w:rPr>
          <w:rFonts w:ascii="Century Gothic" w:hAnsi="Century Gothic"/>
          <w:color w:val="000000"/>
          <w:sz w:val="24"/>
          <w:szCs w:val="24"/>
        </w:rPr>
        <w:t xml:space="preserve"> </w:t>
      </w:r>
    </w:p>
    <w:tbl>
      <w:tblPr>
        <w:tblStyle w:val="TableGrid"/>
        <w:tblW w:w="0" w:type="auto"/>
        <w:tblLook w:val="04A0" w:firstRow="1" w:lastRow="0" w:firstColumn="1" w:lastColumn="0" w:noHBand="0" w:noVBand="1"/>
      </w:tblPr>
      <w:tblGrid>
        <w:gridCol w:w="10790"/>
      </w:tblGrid>
      <w:tr w:rsidR="00DC424A" w14:paraId="5861C7D4" w14:textId="77777777" w:rsidTr="00DC424A">
        <w:tc>
          <w:tcPr>
            <w:tcW w:w="10790" w:type="dxa"/>
          </w:tcPr>
          <w:p w14:paraId="295EB306" w14:textId="77777777" w:rsidR="00DC424A" w:rsidRDefault="00DC424A" w:rsidP="003B3173">
            <w:pPr>
              <w:rPr>
                <w:rFonts w:ascii="Century Gothic" w:hAnsi="Century Gothic"/>
                <w:b/>
                <w:bCs/>
                <w:i/>
                <w:iCs/>
                <w:sz w:val="24"/>
                <w:szCs w:val="24"/>
              </w:rPr>
            </w:pPr>
          </w:p>
          <w:p w14:paraId="6F7E391C" w14:textId="06CBE041" w:rsidR="00DC424A" w:rsidRPr="00F31940" w:rsidRDefault="00F31940" w:rsidP="003B3173">
            <w:pPr>
              <w:rPr>
                <w:rFonts w:ascii="Century Gothic" w:hAnsi="Century Gothic"/>
                <w:sz w:val="24"/>
                <w:szCs w:val="24"/>
              </w:rPr>
            </w:pPr>
            <w:r>
              <w:rPr>
                <w:rFonts w:ascii="Century Gothic" w:hAnsi="Century Gothic"/>
                <w:sz w:val="24"/>
                <w:szCs w:val="24"/>
              </w:rPr>
              <w:t>Think of ways we can create a harder pattern for the next group? Have kids pretend play different roles unique to their culture</w:t>
            </w:r>
          </w:p>
        </w:tc>
      </w:tr>
    </w:tbl>
    <w:p w14:paraId="5A0128F3" w14:textId="77777777" w:rsidR="003B3173" w:rsidRPr="003B3173" w:rsidRDefault="003B3173" w:rsidP="003B3173">
      <w:pPr>
        <w:rPr>
          <w:rFonts w:ascii="Century Gothic" w:hAnsi="Century Gothic"/>
          <w:b/>
          <w:bCs/>
          <w:i/>
          <w:iCs/>
          <w:sz w:val="24"/>
          <w:szCs w:val="24"/>
        </w:rPr>
      </w:pPr>
    </w:p>
    <w:p w14:paraId="720999EF" w14:textId="5BE093FD" w:rsidR="003B3173" w:rsidRPr="003B3173" w:rsidRDefault="003B3173" w:rsidP="003B3173">
      <w:pPr>
        <w:pStyle w:val="ListParagraph"/>
        <w:numPr>
          <w:ilvl w:val="0"/>
          <w:numId w:val="13"/>
        </w:numPr>
        <w:rPr>
          <w:rFonts w:ascii="Century Gothic" w:hAnsi="Century Gothic"/>
          <w:b/>
          <w:bCs/>
          <w:i/>
          <w:iCs/>
          <w:sz w:val="24"/>
          <w:szCs w:val="24"/>
        </w:rPr>
      </w:pPr>
      <w:r w:rsidRPr="003B3173">
        <w:rPr>
          <w:rFonts w:ascii="Century Gothic" w:hAnsi="Century Gothic"/>
          <w:b/>
          <w:bCs/>
          <w:i/>
          <w:iCs/>
          <w:color w:val="000000"/>
          <w:sz w:val="24"/>
          <w:szCs w:val="24"/>
        </w:rPr>
        <w:t xml:space="preserve">Promoting Opportunities for Integration: </w:t>
      </w:r>
      <w:r w:rsidRPr="00DC424A">
        <w:rPr>
          <w:rFonts w:ascii="Century Gothic" w:hAnsi="Century Gothic"/>
          <w:i/>
          <w:iCs/>
          <w:color w:val="000000"/>
          <w:sz w:val="24"/>
          <w:szCs w:val="24"/>
        </w:rPr>
        <w:t>(</w:t>
      </w:r>
      <w:r w:rsidR="00A25C4C">
        <w:rPr>
          <w:rFonts w:ascii="Century Gothic" w:hAnsi="Century Gothic"/>
          <w:i/>
          <w:iCs/>
          <w:color w:val="000000"/>
          <w:sz w:val="24"/>
          <w:szCs w:val="24"/>
        </w:rPr>
        <w:t xml:space="preserve">List specific examples of questions and/or open-ended prompts that address the following indicators of integration: </w:t>
      </w:r>
      <w:r w:rsidRPr="00DC424A">
        <w:rPr>
          <w:rFonts w:ascii="Century Gothic" w:hAnsi="Century Gothic"/>
          <w:color w:val="000000"/>
          <w:sz w:val="24"/>
          <w:szCs w:val="24"/>
        </w:rPr>
        <w:t>connecting</w:t>
      </w:r>
      <w:r w:rsidRPr="003B3173">
        <w:rPr>
          <w:rFonts w:ascii="Century Gothic" w:hAnsi="Century Gothic"/>
          <w:color w:val="000000"/>
          <w:sz w:val="24"/>
          <w:szCs w:val="24"/>
        </w:rPr>
        <w:t xml:space="preserve"> concepts, and/or integrating previous knowledge)</w:t>
      </w:r>
      <w:r w:rsidR="00A25C4C">
        <w:rPr>
          <w:rFonts w:ascii="Century Gothic" w:hAnsi="Century Gothic"/>
          <w:color w:val="000000"/>
          <w:sz w:val="24"/>
          <w:szCs w:val="24"/>
        </w:rPr>
        <w:t xml:space="preserve"> *these are pre-planned opportunities</w:t>
      </w:r>
    </w:p>
    <w:tbl>
      <w:tblPr>
        <w:tblStyle w:val="TableGrid"/>
        <w:tblW w:w="0" w:type="auto"/>
        <w:tblLook w:val="04A0" w:firstRow="1" w:lastRow="0" w:firstColumn="1" w:lastColumn="0" w:noHBand="0" w:noVBand="1"/>
      </w:tblPr>
      <w:tblGrid>
        <w:gridCol w:w="10790"/>
      </w:tblGrid>
      <w:tr w:rsidR="00DC424A" w14:paraId="363F5002" w14:textId="77777777" w:rsidTr="00DC424A">
        <w:tc>
          <w:tcPr>
            <w:tcW w:w="10790" w:type="dxa"/>
          </w:tcPr>
          <w:p w14:paraId="65C0E7F6" w14:textId="77777777" w:rsidR="00DC424A" w:rsidRPr="00F31940" w:rsidRDefault="00DC424A" w:rsidP="003B3173">
            <w:pPr>
              <w:rPr>
                <w:rFonts w:ascii="Century Gothic" w:hAnsi="Century Gothic"/>
                <w:sz w:val="24"/>
                <w:szCs w:val="24"/>
              </w:rPr>
            </w:pPr>
          </w:p>
          <w:p w14:paraId="0DED88B2" w14:textId="1E43F168" w:rsidR="00DC424A" w:rsidRPr="00F31940" w:rsidRDefault="00F31940" w:rsidP="003B3173">
            <w:pPr>
              <w:rPr>
                <w:rFonts w:ascii="Century Gothic" w:hAnsi="Century Gothic"/>
                <w:sz w:val="24"/>
                <w:szCs w:val="24"/>
              </w:rPr>
            </w:pPr>
            <w:r>
              <w:rPr>
                <w:rFonts w:ascii="Century Gothic" w:hAnsi="Century Gothic"/>
                <w:sz w:val="24"/>
                <w:szCs w:val="24"/>
              </w:rPr>
              <w:t xml:space="preserve">What methods </w:t>
            </w:r>
            <w:r w:rsidRPr="00F31940">
              <w:rPr>
                <w:rFonts w:ascii="Century Gothic" w:hAnsi="Century Gothic"/>
                <w:sz w:val="24"/>
                <w:szCs w:val="24"/>
              </w:rPr>
              <w:t xml:space="preserve">can this doll </w:t>
            </w:r>
            <w:r>
              <w:rPr>
                <w:rFonts w:ascii="Century Gothic" w:hAnsi="Century Gothic"/>
                <w:sz w:val="24"/>
                <w:szCs w:val="24"/>
              </w:rPr>
              <w:t xml:space="preserve">learn </w:t>
            </w:r>
            <w:r w:rsidRPr="00F31940">
              <w:rPr>
                <w:rFonts w:ascii="Century Gothic" w:hAnsi="Century Gothic"/>
                <w:sz w:val="24"/>
                <w:szCs w:val="24"/>
              </w:rPr>
              <w:t xml:space="preserve">the </w:t>
            </w:r>
            <w:r>
              <w:rPr>
                <w:rFonts w:ascii="Century Gothic" w:hAnsi="Century Gothic"/>
                <w:sz w:val="24"/>
                <w:szCs w:val="24"/>
              </w:rPr>
              <w:t>names</w:t>
            </w:r>
            <w:r w:rsidRPr="00F31940">
              <w:rPr>
                <w:rFonts w:ascii="Century Gothic" w:hAnsi="Century Gothic"/>
                <w:sz w:val="24"/>
                <w:szCs w:val="24"/>
              </w:rPr>
              <w:t xml:space="preserve"> of the </w:t>
            </w:r>
            <w:r>
              <w:rPr>
                <w:rFonts w:ascii="Century Gothic" w:hAnsi="Century Gothic"/>
                <w:sz w:val="24"/>
                <w:szCs w:val="24"/>
              </w:rPr>
              <w:t xml:space="preserve">different </w:t>
            </w:r>
            <w:r w:rsidRPr="00F31940">
              <w:rPr>
                <w:rFonts w:ascii="Century Gothic" w:hAnsi="Century Gothic"/>
                <w:sz w:val="24"/>
                <w:szCs w:val="24"/>
              </w:rPr>
              <w:t>weather</w:t>
            </w:r>
            <w:r>
              <w:rPr>
                <w:rFonts w:ascii="Century Gothic" w:hAnsi="Century Gothic"/>
                <w:sz w:val="24"/>
                <w:szCs w:val="24"/>
              </w:rPr>
              <w:t xml:space="preserve"> patterns?</w:t>
            </w:r>
          </w:p>
          <w:p w14:paraId="68704621" w14:textId="72D7F68C" w:rsidR="00F31940" w:rsidRPr="00F31940" w:rsidRDefault="00F31940" w:rsidP="003B3173">
            <w:pPr>
              <w:rPr>
                <w:rFonts w:ascii="Century Gothic" w:hAnsi="Century Gothic"/>
                <w:sz w:val="24"/>
                <w:szCs w:val="24"/>
              </w:rPr>
            </w:pPr>
            <w:r w:rsidRPr="00F31940">
              <w:rPr>
                <w:rFonts w:ascii="Century Gothic" w:hAnsi="Century Gothic"/>
                <w:sz w:val="24"/>
                <w:szCs w:val="24"/>
              </w:rPr>
              <w:t>How can the doll predict the patterns of cutlery?</w:t>
            </w:r>
          </w:p>
        </w:tc>
      </w:tr>
    </w:tbl>
    <w:p w14:paraId="4091DA02" w14:textId="77777777" w:rsidR="003B3173" w:rsidRPr="003B3173" w:rsidRDefault="003B3173" w:rsidP="003B3173">
      <w:pPr>
        <w:rPr>
          <w:rFonts w:ascii="Century Gothic" w:hAnsi="Century Gothic"/>
          <w:b/>
          <w:bCs/>
          <w:i/>
          <w:iCs/>
          <w:sz w:val="24"/>
          <w:szCs w:val="24"/>
        </w:rPr>
      </w:pPr>
    </w:p>
    <w:p w14:paraId="5EE2D254" w14:textId="638516F5" w:rsidR="003B3173" w:rsidRPr="003B3173" w:rsidRDefault="003B3173" w:rsidP="003B3173">
      <w:pPr>
        <w:pStyle w:val="ListParagraph"/>
        <w:numPr>
          <w:ilvl w:val="0"/>
          <w:numId w:val="13"/>
        </w:numPr>
        <w:rPr>
          <w:rFonts w:ascii="Century Gothic" w:hAnsi="Century Gothic"/>
          <w:b/>
          <w:bCs/>
          <w:i/>
          <w:iCs/>
          <w:sz w:val="24"/>
          <w:szCs w:val="24"/>
        </w:rPr>
      </w:pPr>
      <w:r w:rsidRPr="003B3173">
        <w:rPr>
          <w:rFonts w:ascii="Century Gothic" w:hAnsi="Century Gothic"/>
          <w:b/>
          <w:bCs/>
          <w:i/>
          <w:iCs/>
          <w:color w:val="000000"/>
          <w:sz w:val="24"/>
          <w:szCs w:val="24"/>
        </w:rPr>
        <w:t>Promoting Opportunities for Connections to the Real Worl</w:t>
      </w:r>
      <w:r w:rsidRPr="00DC424A">
        <w:rPr>
          <w:rFonts w:ascii="Century Gothic" w:hAnsi="Century Gothic"/>
          <w:b/>
          <w:bCs/>
          <w:i/>
          <w:iCs/>
          <w:color w:val="000000"/>
          <w:sz w:val="24"/>
          <w:szCs w:val="24"/>
        </w:rPr>
        <w:t>d:</w:t>
      </w:r>
      <w:r w:rsidRPr="00DC424A">
        <w:rPr>
          <w:rFonts w:ascii="Century Gothic" w:hAnsi="Century Gothic"/>
          <w:i/>
          <w:iCs/>
          <w:color w:val="000000"/>
          <w:sz w:val="24"/>
          <w:szCs w:val="24"/>
        </w:rPr>
        <w:t xml:space="preserve"> (</w:t>
      </w:r>
      <w:r w:rsidR="00A25C4C">
        <w:rPr>
          <w:rFonts w:ascii="Century Gothic" w:hAnsi="Century Gothic"/>
          <w:i/>
          <w:iCs/>
          <w:color w:val="000000"/>
          <w:sz w:val="24"/>
          <w:szCs w:val="24"/>
        </w:rPr>
        <w:t xml:space="preserve">List specific examples of questions and/or open-ended prompts that address the following indicators of analysis and reasoning: </w:t>
      </w:r>
      <w:r w:rsidRPr="00DC424A">
        <w:rPr>
          <w:rFonts w:ascii="Century Gothic" w:hAnsi="Century Gothic"/>
          <w:color w:val="000000"/>
          <w:sz w:val="24"/>
          <w:szCs w:val="24"/>
        </w:rPr>
        <w:t>real</w:t>
      </w:r>
      <w:r w:rsidRPr="003B3173">
        <w:rPr>
          <w:rFonts w:ascii="Century Gothic" w:hAnsi="Century Gothic"/>
          <w:color w:val="000000"/>
          <w:sz w:val="24"/>
          <w:szCs w:val="24"/>
        </w:rPr>
        <w:t>-world applications, and/or related to students' lives)</w:t>
      </w:r>
      <w:r w:rsidR="00A25C4C">
        <w:rPr>
          <w:rFonts w:ascii="Century Gothic" w:hAnsi="Century Gothic"/>
          <w:color w:val="000000"/>
          <w:sz w:val="24"/>
          <w:szCs w:val="24"/>
        </w:rPr>
        <w:t xml:space="preserve"> *these are pre-planned opportunities</w:t>
      </w:r>
    </w:p>
    <w:tbl>
      <w:tblPr>
        <w:tblStyle w:val="TableGrid"/>
        <w:tblW w:w="0" w:type="auto"/>
        <w:tblLook w:val="04A0" w:firstRow="1" w:lastRow="0" w:firstColumn="1" w:lastColumn="0" w:noHBand="0" w:noVBand="1"/>
      </w:tblPr>
      <w:tblGrid>
        <w:gridCol w:w="10790"/>
      </w:tblGrid>
      <w:tr w:rsidR="00DC424A" w14:paraId="5CB18A93" w14:textId="77777777" w:rsidTr="00DC424A">
        <w:tc>
          <w:tcPr>
            <w:tcW w:w="10790" w:type="dxa"/>
          </w:tcPr>
          <w:p w14:paraId="433D2F9E" w14:textId="1B6B031B" w:rsidR="00F31940" w:rsidRPr="00F31940" w:rsidRDefault="00F31940" w:rsidP="00BB0C15">
            <w:pPr>
              <w:rPr>
                <w:rFonts w:ascii="Century Gothic" w:hAnsi="Century Gothic"/>
                <w:i/>
                <w:iCs/>
                <w:sz w:val="24"/>
                <w:szCs w:val="24"/>
              </w:rPr>
            </w:pPr>
            <w:r w:rsidRPr="00F31940">
              <w:rPr>
                <w:rFonts w:ascii="Century Gothic" w:hAnsi="Century Gothic"/>
                <w:i/>
                <w:iCs/>
                <w:sz w:val="24"/>
                <w:szCs w:val="24"/>
              </w:rPr>
              <w:t>How can we create a class where everyone learns to share?</w:t>
            </w:r>
          </w:p>
          <w:p w14:paraId="08AFD601" w14:textId="221E1BAC" w:rsidR="00DC424A" w:rsidRDefault="00DC424A" w:rsidP="00BB0C15">
            <w:pPr>
              <w:rPr>
                <w:rFonts w:ascii="Century Gothic" w:hAnsi="Century Gothic"/>
                <w:b/>
                <w:bCs/>
                <w:i/>
                <w:iCs/>
                <w:sz w:val="24"/>
                <w:szCs w:val="24"/>
              </w:rPr>
            </w:pPr>
          </w:p>
        </w:tc>
      </w:tr>
    </w:tbl>
    <w:p w14:paraId="4C9081B6" w14:textId="77777777" w:rsidR="003B3173" w:rsidRDefault="003B3173" w:rsidP="00BB0C15">
      <w:pPr>
        <w:rPr>
          <w:rFonts w:ascii="Century Gothic" w:hAnsi="Century Gothic"/>
          <w:b/>
          <w:bCs/>
          <w:i/>
          <w:iCs/>
          <w:sz w:val="24"/>
          <w:szCs w:val="24"/>
        </w:rPr>
      </w:pPr>
    </w:p>
    <w:p w14:paraId="7AEAAE44" w14:textId="77777777" w:rsidR="003B3173" w:rsidRDefault="003B3173" w:rsidP="00BB0C15">
      <w:pPr>
        <w:rPr>
          <w:rFonts w:ascii="Century Gothic" w:hAnsi="Century Gothic"/>
          <w:b/>
          <w:bCs/>
          <w:i/>
          <w:iCs/>
          <w:sz w:val="24"/>
          <w:szCs w:val="24"/>
        </w:rPr>
      </w:pPr>
    </w:p>
    <w:p w14:paraId="1E7C799A" w14:textId="23C2042D" w:rsidR="00BB0C15" w:rsidRDefault="00B41C74" w:rsidP="00BB0C15">
      <w:pPr>
        <w:rPr>
          <w:rFonts w:ascii="Century Gothic" w:hAnsi="Century Gothic"/>
          <w:b/>
          <w:bCs/>
          <w:i/>
          <w:iCs/>
          <w:sz w:val="24"/>
          <w:szCs w:val="24"/>
        </w:rPr>
      </w:pPr>
      <w:r>
        <w:rPr>
          <w:rFonts w:ascii="Century Gothic" w:hAnsi="Century Gothic"/>
          <w:b/>
          <w:bCs/>
          <w:i/>
          <w:iCs/>
          <w:sz w:val="24"/>
          <w:szCs w:val="24"/>
        </w:rPr>
        <w:lastRenderedPageBreak/>
        <w:t xml:space="preserve">I certify that the lesson I am submitting does not utilize a worksheet or rote learning experience. My lesson is focusing on promoting concept development through high quality interactions and everyday materials easily obtained in a family’s home or surrounding outdoor environment. The outcome of my lesson is not a “cookie cutter” product. </w:t>
      </w:r>
    </w:p>
    <w:p w14:paraId="652704FE" w14:textId="24F76B87" w:rsidR="003B3173" w:rsidRDefault="003B3173" w:rsidP="00BB0C15">
      <w:pPr>
        <w:rPr>
          <w:rFonts w:ascii="Century Gothic" w:hAnsi="Century Gothic"/>
          <w:b/>
          <w:bCs/>
          <w:i/>
          <w:iCs/>
          <w:sz w:val="24"/>
          <w:szCs w:val="24"/>
        </w:rPr>
      </w:pPr>
    </w:p>
    <w:p w14:paraId="42E4D90F" w14:textId="11011F07" w:rsidR="003B3173" w:rsidRDefault="00F31940" w:rsidP="00BB0C15">
      <w:pPr>
        <w:rPr>
          <w:rFonts w:ascii="Century Gothic" w:hAnsi="Century Gothic"/>
          <w:b/>
          <w:bCs/>
          <w:i/>
          <w:iCs/>
          <w:sz w:val="24"/>
          <w:szCs w:val="24"/>
        </w:rPr>
      </w:pPr>
      <w:r>
        <w:rPr>
          <w:rFonts w:ascii="Century Gothic" w:hAnsi="Century Gothic"/>
          <w:b/>
          <w:bCs/>
          <w:i/>
          <w:iCs/>
          <w:sz w:val="24"/>
          <w:szCs w:val="24"/>
        </w:rPr>
        <w:t xml:space="preserve">Gertrude Moreland  </w:t>
      </w:r>
      <w:r w:rsidR="003B3173">
        <w:rPr>
          <w:rFonts w:ascii="Century Gothic" w:hAnsi="Century Gothic"/>
          <w:b/>
          <w:bCs/>
          <w:i/>
          <w:iCs/>
          <w:sz w:val="24"/>
          <w:szCs w:val="24"/>
        </w:rPr>
        <w:t xml:space="preserve"> Yes</w:t>
      </w:r>
    </w:p>
    <w:p w14:paraId="1D4EA69F" w14:textId="6D5AD4B6" w:rsidR="003B3173" w:rsidRDefault="003B3173" w:rsidP="00BB0C15">
      <w:pPr>
        <w:rPr>
          <w:rFonts w:ascii="Century Gothic" w:hAnsi="Century Gothic"/>
          <w:b/>
          <w:bCs/>
          <w:i/>
          <w:iCs/>
          <w:sz w:val="24"/>
          <w:szCs w:val="24"/>
        </w:rPr>
      </w:pPr>
    </w:p>
    <w:p w14:paraId="509F37BD" w14:textId="7E230EB8" w:rsidR="003B3173" w:rsidRPr="00350D43" w:rsidRDefault="003B3173" w:rsidP="00BB0C15">
      <w:pPr>
        <w:rPr>
          <w:rFonts w:ascii="Century Gothic" w:hAnsi="Century Gothic"/>
          <w:b/>
          <w:bCs/>
          <w:i/>
          <w:iCs/>
          <w:sz w:val="24"/>
          <w:szCs w:val="24"/>
        </w:rPr>
      </w:pPr>
      <w:r>
        <w:rPr>
          <w:rFonts w:ascii="Century Gothic" w:hAnsi="Century Gothic"/>
          <w:b/>
          <w:bCs/>
          <w:i/>
          <w:iCs/>
          <w:sz w:val="24"/>
          <w:szCs w:val="24"/>
        </w:rPr>
        <w:t>____ No</w:t>
      </w:r>
      <w:r w:rsidR="00DC424A">
        <w:rPr>
          <w:rFonts w:ascii="Century Gothic" w:hAnsi="Century Gothic"/>
          <w:b/>
          <w:bCs/>
          <w:i/>
          <w:iCs/>
          <w:sz w:val="24"/>
          <w:szCs w:val="24"/>
        </w:rPr>
        <w:t xml:space="preserve"> </w:t>
      </w:r>
    </w:p>
    <w:p w14:paraId="6A5C8272" w14:textId="3AF4EDD6" w:rsidR="00BB0C15" w:rsidRPr="00CA421F" w:rsidRDefault="00BB0C15" w:rsidP="00BB0C15">
      <w:pPr>
        <w:rPr>
          <w:rFonts w:ascii="Century Gothic" w:hAnsi="Century Gothic"/>
          <w:sz w:val="24"/>
          <w:szCs w:val="24"/>
        </w:rPr>
      </w:pPr>
    </w:p>
    <w:p w14:paraId="47A71156" w14:textId="77777777" w:rsidR="00DD2C41" w:rsidRDefault="00DD2C41" w:rsidP="00DD2C41">
      <w:pPr>
        <w:rPr>
          <w:sz w:val="24"/>
          <w:szCs w:val="24"/>
        </w:rPr>
      </w:pPr>
    </w:p>
    <w:p w14:paraId="6F50E32F" w14:textId="77777777" w:rsidR="00DD2C41" w:rsidRDefault="00DD2C41" w:rsidP="00DD2C41">
      <w:pPr>
        <w:rPr>
          <w:sz w:val="24"/>
          <w:szCs w:val="24"/>
        </w:rPr>
      </w:pPr>
    </w:p>
    <w:p w14:paraId="0D288534" w14:textId="77777777" w:rsidR="00DD2C41" w:rsidRDefault="00DD2C41" w:rsidP="00DD2C41">
      <w:pPr>
        <w:rPr>
          <w:sz w:val="24"/>
          <w:szCs w:val="24"/>
        </w:rPr>
      </w:pPr>
    </w:p>
    <w:p w14:paraId="668ACA92" w14:textId="77777777" w:rsidR="00DD2C41" w:rsidRDefault="00DD2C41" w:rsidP="00DD2C41">
      <w:pPr>
        <w:rPr>
          <w:sz w:val="24"/>
          <w:szCs w:val="24"/>
        </w:rPr>
      </w:pPr>
    </w:p>
    <w:p w14:paraId="758A2318" w14:textId="77777777" w:rsidR="00DD2C41" w:rsidRDefault="00DD2C41" w:rsidP="00DD2C41">
      <w:pPr>
        <w:rPr>
          <w:sz w:val="24"/>
          <w:szCs w:val="24"/>
        </w:rPr>
      </w:pPr>
    </w:p>
    <w:p w14:paraId="4F714AAD" w14:textId="77777777" w:rsidR="00DD2C41" w:rsidRDefault="00DD2C41" w:rsidP="00DD2C41">
      <w:pPr>
        <w:rPr>
          <w:sz w:val="24"/>
          <w:szCs w:val="24"/>
        </w:rPr>
      </w:pPr>
    </w:p>
    <w:p w14:paraId="484AAB89" w14:textId="77777777" w:rsidR="00DD2C41" w:rsidRDefault="00DD2C41" w:rsidP="00DD2C41">
      <w:pPr>
        <w:rPr>
          <w:sz w:val="24"/>
          <w:szCs w:val="24"/>
        </w:rPr>
      </w:pPr>
    </w:p>
    <w:p w14:paraId="73A374B1" w14:textId="77777777" w:rsidR="00DD2C41" w:rsidRDefault="00DD2C41" w:rsidP="00DD2C41">
      <w:pPr>
        <w:rPr>
          <w:sz w:val="24"/>
          <w:szCs w:val="24"/>
        </w:rPr>
      </w:pPr>
    </w:p>
    <w:p w14:paraId="7B4D868B" w14:textId="57A399D6" w:rsidR="00DD2C41" w:rsidRPr="00FB01FB" w:rsidRDefault="00DD2C41" w:rsidP="00DC424A">
      <w:pPr>
        <w:rPr>
          <w:rFonts w:ascii="Century Gothic" w:hAnsi="Century Gothic"/>
          <w:sz w:val="24"/>
          <w:szCs w:val="24"/>
        </w:rPr>
      </w:pPr>
    </w:p>
    <w:sectPr w:rsidR="00DD2C41" w:rsidRPr="00FB01FB" w:rsidSect="00FB01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E96"/>
    <w:multiLevelType w:val="hybridMultilevel"/>
    <w:tmpl w:val="138E8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AFC"/>
    <w:multiLevelType w:val="hybridMultilevel"/>
    <w:tmpl w:val="DDCC55E6"/>
    <w:lvl w:ilvl="0" w:tplc="D3201B8C">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FAE3CB1"/>
    <w:multiLevelType w:val="hybridMultilevel"/>
    <w:tmpl w:val="C0F6183E"/>
    <w:lvl w:ilvl="0" w:tplc="5374E192">
      <w:start w:val="1"/>
      <w:numFmt w:val="decimal"/>
      <w:lvlText w:val="%1."/>
      <w:lvlJc w:val="left"/>
      <w:pPr>
        <w:ind w:left="720" w:hanging="360"/>
      </w:pPr>
      <w:rPr>
        <w:rFonts w:hint="default"/>
        <w:b/>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641EC"/>
    <w:multiLevelType w:val="hybridMultilevel"/>
    <w:tmpl w:val="138E8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6100D"/>
    <w:multiLevelType w:val="hybridMultilevel"/>
    <w:tmpl w:val="7A3236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E400FA4"/>
    <w:multiLevelType w:val="hybridMultilevel"/>
    <w:tmpl w:val="DDCC55E6"/>
    <w:lvl w:ilvl="0" w:tplc="D3201B8C">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2FDB213C"/>
    <w:multiLevelType w:val="multilevel"/>
    <w:tmpl w:val="40AA0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A6EF1"/>
    <w:multiLevelType w:val="hybridMultilevel"/>
    <w:tmpl w:val="CC5EBF10"/>
    <w:lvl w:ilvl="0" w:tplc="5374E192">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95E90"/>
    <w:multiLevelType w:val="hybridMultilevel"/>
    <w:tmpl w:val="189A0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346FF"/>
    <w:multiLevelType w:val="hybridMultilevel"/>
    <w:tmpl w:val="033C57F0"/>
    <w:lvl w:ilvl="0" w:tplc="15B058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7C1139"/>
    <w:multiLevelType w:val="hybridMultilevel"/>
    <w:tmpl w:val="E0BA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4C479A"/>
    <w:multiLevelType w:val="hybridMultilevel"/>
    <w:tmpl w:val="9FF4E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00BAC"/>
    <w:multiLevelType w:val="multilevel"/>
    <w:tmpl w:val="FBB620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9"/>
  </w:num>
  <w:num w:numId="3">
    <w:abstractNumId w:val="5"/>
  </w:num>
  <w:num w:numId="4">
    <w:abstractNumId w:val="8"/>
  </w:num>
  <w:num w:numId="5">
    <w:abstractNumId w:val="11"/>
  </w:num>
  <w:num w:numId="6">
    <w:abstractNumId w:val="4"/>
  </w:num>
  <w:num w:numId="7">
    <w:abstractNumId w:val="3"/>
  </w:num>
  <w:num w:numId="8">
    <w:abstractNumId w:val="0"/>
  </w:num>
  <w:num w:numId="9">
    <w:abstractNumId w:val="1"/>
  </w:num>
  <w:num w:numId="10">
    <w:abstractNumId w:val="12"/>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41"/>
    <w:rsid w:val="00060651"/>
    <w:rsid w:val="00157A88"/>
    <w:rsid w:val="001B37B5"/>
    <w:rsid w:val="001B6245"/>
    <w:rsid w:val="00234E98"/>
    <w:rsid w:val="00350D43"/>
    <w:rsid w:val="003B3173"/>
    <w:rsid w:val="004440B4"/>
    <w:rsid w:val="004716CC"/>
    <w:rsid w:val="005A6EF6"/>
    <w:rsid w:val="005C157F"/>
    <w:rsid w:val="008E7531"/>
    <w:rsid w:val="00A25C4C"/>
    <w:rsid w:val="00A32F6E"/>
    <w:rsid w:val="00B41C74"/>
    <w:rsid w:val="00BB0C15"/>
    <w:rsid w:val="00C26618"/>
    <w:rsid w:val="00C27D6F"/>
    <w:rsid w:val="00C509F0"/>
    <w:rsid w:val="00C75599"/>
    <w:rsid w:val="00CA421F"/>
    <w:rsid w:val="00CD1F09"/>
    <w:rsid w:val="00D365D6"/>
    <w:rsid w:val="00D716AB"/>
    <w:rsid w:val="00DC424A"/>
    <w:rsid w:val="00DD2C41"/>
    <w:rsid w:val="00ED1C3F"/>
    <w:rsid w:val="00F0120A"/>
    <w:rsid w:val="00F31940"/>
    <w:rsid w:val="00FB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9E85"/>
  <w15:chartTrackingRefBased/>
  <w15:docId w15:val="{E71358CE-41A2-A445-B483-83EF771B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C41"/>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D2C41"/>
    <w:pPr>
      <w:ind w:left="720"/>
    </w:pPr>
  </w:style>
  <w:style w:type="table" w:styleId="TableGrid">
    <w:name w:val="Table Grid"/>
    <w:basedOn w:val="TableNormal"/>
    <w:uiPriority w:val="39"/>
    <w:rsid w:val="00CA4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93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Allison</dc:creator>
  <cp:keywords/>
  <dc:description/>
  <cp:lastModifiedBy>Moreland, Gertrude</cp:lastModifiedBy>
  <cp:revision>2</cp:revision>
  <dcterms:created xsi:type="dcterms:W3CDTF">2024-06-04T10:16:00Z</dcterms:created>
  <dcterms:modified xsi:type="dcterms:W3CDTF">2024-06-04T10:16:00Z</dcterms:modified>
</cp:coreProperties>
</file>